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EC22A9" w14:textId="34D599B5" w:rsidR="00170FB4" w:rsidRPr="00C50406" w:rsidRDefault="00170FB4" w:rsidP="00170FB4">
      <w:pPr>
        <w:jc w:val="center"/>
        <w:rPr>
          <w:rFonts w:ascii="Arial" w:hAnsi="Arial" w:cs="Arial"/>
          <w:b/>
          <w:sz w:val="24"/>
          <w:szCs w:val="24"/>
        </w:rPr>
      </w:pPr>
      <w:r w:rsidRPr="00C50406">
        <w:rPr>
          <w:rFonts w:ascii="Arial" w:hAnsi="Arial" w:cs="Arial"/>
          <w:b/>
          <w:noProof/>
          <w:color w:val="FF0000"/>
          <w:sz w:val="24"/>
          <w:szCs w:val="24"/>
        </w:rPr>
        <w:drawing>
          <wp:anchor distT="0" distB="0" distL="114300" distR="114300" simplePos="0" relativeHeight="251659264" behindDoc="0" locked="0" layoutInCell="1" allowOverlap="1" wp14:anchorId="14F2D8E6" wp14:editId="4377A009">
            <wp:simplePos x="0" y="0"/>
            <wp:positionH relativeFrom="margin">
              <wp:posOffset>-881380</wp:posOffset>
            </wp:positionH>
            <wp:positionV relativeFrom="page">
              <wp:align>top</wp:align>
            </wp:positionV>
            <wp:extent cx="8111490" cy="1153795"/>
            <wp:effectExtent l="0" t="0" r="3810" b="825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11490" cy="11537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0406">
        <w:rPr>
          <w:rFonts w:ascii="Arial" w:hAnsi="Arial" w:cs="Arial"/>
          <w:b/>
          <w:sz w:val="24"/>
          <w:szCs w:val="24"/>
        </w:rPr>
        <w:t>Faculty</w:t>
      </w:r>
      <w:r w:rsidR="005F2FAF">
        <w:rPr>
          <w:rFonts w:ascii="Arial" w:hAnsi="Arial" w:cs="Arial"/>
          <w:b/>
          <w:sz w:val="24"/>
          <w:szCs w:val="24"/>
        </w:rPr>
        <w:t>-to-</w:t>
      </w:r>
      <w:r w:rsidR="00393237">
        <w:rPr>
          <w:rFonts w:ascii="Arial" w:hAnsi="Arial" w:cs="Arial"/>
          <w:b/>
          <w:sz w:val="24"/>
          <w:szCs w:val="24"/>
        </w:rPr>
        <w:t>Faculty</w:t>
      </w:r>
      <w:r w:rsidRPr="00C50406">
        <w:rPr>
          <w:rFonts w:ascii="Arial" w:hAnsi="Arial" w:cs="Arial"/>
          <w:b/>
          <w:sz w:val="24"/>
          <w:szCs w:val="24"/>
        </w:rPr>
        <w:t xml:space="preserve"> Mentoring Award</w:t>
      </w:r>
    </w:p>
    <w:p w14:paraId="35AA35C2" w14:textId="2501B8BC" w:rsidR="001768B0" w:rsidRDefault="001768B0" w:rsidP="00170FB4">
      <w:pPr>
        <w:rPr>
          <w:rFonts w:ascii="Arial" w:hAnsi="Arial" w:cs="Arial"/>
        </w:rPr>
      </w:pPr>
      <w:r>
        <w:rPr>
          <w:rFonts w:ascii="Arial" w:hAnsi="Arial" w:cs="Arial"/>
        </w:rPr>
        <w:t xml:space="preserve">The CoM Office of Research and CoM </w:t>
      </w:r>
      <w:r w:rsidRPr="001768B0">
        <w:rPr>
          <w:rFonts w:ascii="Arial" w:hAnsi="Arial" w:cs="Arial"/>
        </w:rPr>
        <w:t>Faculty Affairs &amp; Development</w:t>
      </w:r>
      <w:r>
        <w:rPr>
          <w:rFonts w:ascii="Arial" w:hAnsi="Arial" w:cs="Arial"/>
        </w:rPr>
        <w:t xml:space="preserve"> are soliciting nominations for the Faculty</w:t>
      </w:r>
      <w:r w:rsidR="005F2FAF">
        <w:rPr>
          <w:rFonts w:ascii="Arial" w:hAnsi="Arial" w:cs="Arial"/>
        </w:rPr>
        <w:t>-to-Faculty</w:t>
      </w:r>
      <w:r>
        <w:rPr>
          <w:rFonts w:ascii="Arial" w:hAnsi="Arial" w:cs="Arial"/>
        </w:rPr>
        <w:t xml:space="preserve"> Mentoring Award. </w:t>
      </w:r>
    </w:p>
    <w:p w14:paraId="395A4301" w14:textId="0670A891" w:rsidR="00C475F1" w:rsidRPr="00C475F1" w:rsidRDefault="00C475F1" w:rsidP="00170FB4">
      <w:pPr>
        <w:rPr>
          <w:rFonts w:ascii="Arial" w:hAnsi="Arial" w:cs="Arial"/>
          <w:b/>
        </w:rPr>
      </w:pPr>
      <w:r w:rsidRPr="00C475F1">
        <w:rPr>
          <w:rFonts w:ascii="Arial" w:hAnsi="Arial" w:cs="Arial"/>
          <w:b/>
        </w:rPr>
        <w:t>Background</w:t>
      </w:r>
    </w:p>
    <w:p w14:paraId="0022FD44" w14:textId="47A5A93C" w:rsidR="00393237" w:rsidRDefault="001768B0" w:rsidP="00170FB4">
      <w:pPr>
        <w:rPr>
          <w:rFonts w:ascii="Arial" w:hAnsi="Arial" w:cs="Arial"/>
        </w:rPr>
      </w:pPr>
      <w:r>
        <w:rPr>
          <w:rFonts w:ascii="Arial" w:hAnsi="Arial" w:cs="Arial"/>
        </w:rPr>
        <w:t xml:space="preserve">Mentoring </w:t>
      </w:r>
      <w:r w:rsidR="00C50406">
        <w:rPr>
          <w:rFonts w:ascii="Arial" w:hAnsi="Arial" w:cs="Arial"/>
        </w:rPr>
        <w:t xml:space="preserve">among faculty at UC College of Medicine </w:t>
      </w:r>
      <w:r w:rsidR="003E41D6" w:rsidRPr="003E41D6">
        <w:rPr>
          <w:rFonts w:ascii="Arial" w:hAnsi="Arial" w:cs="Arial"/>
        </w:rPr>
        <w:t>is a crucial element in sustaining a vital faculty community, promoting faculty development and increasing faculty retention.</w:t>
      </w:r>
      <w:r w:rsidR="00C50406">
        <w:rPr>
          <w:rFonts w:ascii="Arial" w:hAnsi="Arial" w:cs="Arial"/>
        </w:rPr>
        <w:t xml:space="preserve"> </w:t>
      </w:r>
      <w:r w:rsidR="00C50406" w:rsidRPr="00C50406">
        <w:rPr>
          <w:rFonts w:ascii="Arial" w:hAnsi="Arial" w:cs="Arial"/>
        </w:rPr>
        <w:t>The purpose of the Faculty</w:t>
      </w:r>
      <w:r w:rsidR="005F2FAF">
        <w:rPr>
          <w:rFonts w:ascii="Arial" w:hAnsi="Arial" w:cs="Arial"/>
        </w:rPr>
        <w:t>-to-</w:t>
      </w:r>
      <w:r w:rsidR="00393237">
        <w:rPr>
          <w:rFonts w:ascii="Arial" w:hAnsi="Arial" w:cs="Arial"/>
        </w:rPr>
        <w:t xml:space="preserve">Faculty </w:t>
      </w:r>
      <w:r w:rsidR="00C50406" w:rsidRPr="00C50406">
        <w:rPr>
          <w:rFonts w:ascii="Arial" w:hAnsi="Arial" w:cs="Arial"/>
        </w:rPr>
        <w:t>Mentoring Award is to recognize the outstanding efforts of </w:t>
      </w:r>
      <w:r w:rsidR="00C50406" w:rsidRPr="00C50406">
        <w:rPr>
          <w:rFonts w:ascii="Arial" w:hAnsi="Arial" w:cs="Arial"/>
          <w:iCs/>
        </w:rPr>
        <w:t>one clinical and one basic science faculty member</w:t>
      </w:r>
      <w:r w:rsidRPr="00C50406">
        <w:rPr>
          <w:rFonts w:ascii="Arial" w:hAnsi="Arial" w:cs="Arial"/>
          <w:i/>
          <w:iCs/>
        </w:rPr>
        <w:t> </w:t>
      </w:r>
      <w:r w:rsidRPr="00C50406">
        <w:rPr>
          <w:rFonts w:ascii="Arial" w:hAnsi="Arial" w:cs="Arial"/>
        </w:rPr>
        <w:t>for</w:t>
      </w:r>
      <w:r w:rsidR="009338EA">
        <w:rPr>
          <w:rFonts w:ascii="Arial" w:hAnsi="Arial" w:cs="Arial"/>
        </w:rPr>
        <w:t xml:space="preserve"> their mentorship of</w:t>
      </w:r>
      <w:r w:rsidR="00C50406">
        <w:rPr>
          <w:rFonts w:ascii="Arial" w:hAnsi="Arial" w:cs="Arial"/>
        </w:rPr>
        <w:t xml:space="preserve"> other faculty members</w:t>
      </w:r>
      <w:r w:rsidR="00C50406" w:rsidRPr="00C50406">
        <w:rPr>
          <w:rFonts w:ascii="Arial" w:hAnsi="Arial" w:cs="Arial"/>
        </w:rPr>
        <w:t>.</w:t>
      </w:r>
      <w:r w:rsidR="00393237">
        <w:rPr>
          <w:rFonts w:ascii="Arial" w:hAnsi="Arial" w:cs="Arial"/>
        </w:rPr>
        <w:t xml:space="preserve"> </w:t>
      </w:r>
      <w:r w:rsidR="00393237" w:rsidRPr="00564E0C">
        <w:rPr>
          <w:rFonts w:ascii="Arial" w:hAnsi="Arial" w:cs="Arial"/>
          <w:u w:val="single"/>
        </w:rPr>
        <w:t>This award is designed to recognize faculty-</w:t>
      </w:r>
      <w:r w:rsidR="005F2FAF" w:rsidRPr="00564E0C">
        <w:rPr>
          <w:rFonts w:ascii="Arial" w:hAnsi="Arial" w:cs="Arial"/>
          <w:u w:val="single"/>
        </w:rPr>
        <w:t>to-</w:t>
      </w:r>
      <w:r w:rsidR="00393237" w:rsidRPr="00564E0C">
        <w:rPr>
          <w:rFonts w:ascii="Arial" w:hAnsi="Arial" w:cs="Arial"/>
          <w:u w:val="single"/>
        </w:rPr>
        <w:t>faculty mentoring not faculty-</w:t>
      </w:r>
      <w:r w:rsidR="005F2FAF" w:rsidRPr="00564E0C">
        <w:rPr>
          <w:rFonts w:ascii="Arial" w:hAnsi="Arial" w:cs="Arial"/>
          <w:u w:val="single"/>
        </w:rPr>
        <w:t>to-</w:t>
      </w:r>
      <w:r w:rsidR="00393237" w:rsidRPr="00564E0C">
        <w:rPr>
          <w:rFonts w:ascii="Arial" w:hAnsi="Arial" w:cs="Arial"/>
          <w:u w:val="single"/>
        </w:rPr>
        <w:t>student/trainees mentoring.</w:t>
      </w:r>
      <w:r w:rsidR="00393237">
        <w:rPr>
          <w:rFonts w:ascii="Arial" w:hAnsi="Arial" w:cs="Arial"/>
        </w:rPr>
        <w:t xml:space="preserve"> </w:t>
      </w:r>
    </w:p>
    <w:p w14:paraId="3AFA8669" w14:textId="1A412FF7" w:rsidR="00170FB4" w:rsidRPr="00C50406" w:rsidRDefault="00C50406" w:rsidP="00170FB4">
      <w:pPr>
        <w:rPr>
          <w:rFonts w:ascii="Arial" w:hAnsi="Arial" w:cs="Arial"/>
        </w:rPr>
      </w:pPr>
      <w:r w:rsidRPr="00C50406">
        <w:rPr>
          <w:rFonts w:ascii="Arial" w:hAnsi="Arial" w:cs="Arial"/>
        </w:rPr>
        <w:t>These prestigious awards acknowledge the time sacrifice and dedication faculty mentors devote to foster the career development and academic success of colleagues in the areas of research, education, service and clinical practice.</w:t>
      </w:r>
      <w:r>
        <w:rPr>
          <w:rFonts w:ascii="Arial" w:hAnsi="Arial" w:cs="Arial"/>
        </w:rPr>
        <w:t xml:space="preserve"> </w:t>
      </w:r>
      <w:r w:rsidR="00170FB4" w:rsidRPr="00FA1BFF">
        <w:rPr>
          <w:rFonts w:ascii="Arial" w:hAnsi="Arial" w:cs="Arial"/>
        </w:rPr>
        <w:t xml:space="preserve">Exceptional mentoring can include offering advice, feedback and guidance on research activities, coaching on work-life balance issues, providing professional opportunities for </w:t>
      </w:r>
      <w:r w:rsidR="005F2FAF">
        <w:rPr>
          <w:rFonts w:ascii="Arial" w:hAnsi="Arial" w:cs="Arial"/>
        </w:rPr>
        <w:t xml:space="preserve">faculty </w:t>
      </w:r>
      <w:r w:rsidR="00170FB4" w:rsidRPr="00FA1BFF">
        <w:rPr>
          <w:rFonts w:ascii="Arial" w:hAnsi="Arial" w:cs="Arial"/>
        </w:rPr>
        <w:t>mentees, and/or assisting in development of teaching skills.</w:t>
      </w:r>
      <w:r>
        <w:rPr>
          <w:rFonts w:ascii="BentonSans-Regular" w:hAnsi="BentonSans-Regular"/>
          <w:color w:val="212529"/>
          <w:spacing w:val="11"/>
          <w:shd w:val="clear" w:color="auto" w:fill="FFFFFF"/>
        </w:rPr>
        <w:t> </w:t>
      </w:r>
      <w:r w:rsidR="002728D4" w:rsidRPr="00E0520A">
        <w:rPr>
          <w:rFonts w:ascii="Arial" w:hAnsi="Arial" w:cs="Arial"/>
        </w:rPr>
        <w:t>The award recipient</w:t>
      </w:r>
      <w:r w:rsidR="00393237">
        <w:rPr>
          <w:rFonts w:ascii="Arial" w:hAnsi="Arial" w:cs="Arial"/>
        </w:rPr>
        <w:t>s</w:t>
      </w:r>
      <w:r w:rsidR="002728D4" w:rsidRPr="00E0520A">
        <w:rPr>
          <w:rFonts w:ascii="Arial" w:hAnsi="Arial" w:cs="Arial"/>
        </w:rPr>
        <w:t xml:space="preserve"> will receive an honorarium of $</w:t>
      </w:r>
      <w:r w:rsidR="002728D4">
        <w:rPr>
          <w:rFonts w:ascii="Arial" w:hAnsi="Arial" w:cs="Arial"/>
        </w:rPr>
        <w:t>1500 and commemorat</w:t>
      </w:r>
      <w:r w:rsidR="009338EA">
        <w:rPr>
          <w:rFonts w:ascii="Arial" w:hAnsi="Arial" w:cs="Arial"/>
        </w:rPr>
        <w:t>iv</w:t>
      </w:r>
      <w:r w:rsidR="002728D4">
        <w:rPr>
          <w:rFonts w:ascii="Arial" w:hAnsi="Arial" w:cs="Arial"/>
        </w:rPr>
        <w:t xml:space="preserve">e plaque. </w:t>
      </w:r>
    </w:p>
    <w:p w14:paraId="10E7577E" w14:textId="77777777" w:rsidR="00955C36" w:rsidRPr="003E41D6" w:rsidRDefault="00955C36" w:rsidP="00170FB4">
      <w:pPr>
        <w:rPr>
          <w:rFonts w:ascii="Arial" w:hAnsi="Arial" w:cs="Arial"/>
          <w:b/>
        </w:rPr>
      </w:pPr>
      <w:r w:rsidRPr="003E41D6">
        <w:rPr>
          <w:rFonts w:ascii="Arial" w:hAnsi="Arial" w:cs="Arial"/>
          <w:b/>
        </w:rPr>
        <w:t>Nomination Process</w:t>
      </w:r>
    </w:p>
    <w:p w14:paraId="2EB13BB3" w14:textId="594F7F30" w:rsidR="00955C36" w:rsidRDefault="00955C36" w:rsidP="00955C36">
      <w:pPr>
        <w:pStyle w:val="ListParagraph"/>
        <w:numPr>
          <w:ilvl w:val="0"/>
          <w:numId w:val="3"/>
        </w:numPr>
        <w:rPr>
          <w:rFonts w:ascii="Arial" w:hAnsi="Arial" w:cs="Arial"/>
        </w:rPr>
      </w:pPr>
      <w:r w:rsidRPr="002728D4">
        <w:rPr>
          <w:rFonts w:ascii="Arial" w:hAnsi="Arial" w:cs="Arial"/>
        </w:rPr>
        <w:t xml:space="preserve">A </w:t>
      </w:r>
      <w:r w:rsidR="005F2FAF">
        <w:rPr>
          <w:rFonts w:ascii="Arial" w:hAnsi="Arial" w:cs="Arial"/>
        </w:rPr>
        <w:t xml:space="preserve">CoM </w:t>
      </w:r>
      <w:r w:rsidRPr="002728D4">
        <w:rPr>
          <w:rFonts w:ascii="Arial" w:hAnsi="Arial" w:cs="Arial"/>
        </w:rPr>
        <w:t xml:space="preserve">faculty mentor may be nominated by previous or current </w:t>
      </w:r>
      <w:r w:rsidR="00393237">
        <w:rPr>
          <w:rFonts w:ascii="Arial" w:hAnsi="Arial" w:cs="Arial"/>
        </w:rPr>
        <w:t xml:space="preserve">faculty </w:t>
      </w:r>
      <w:r w:rsidRPr="002728D4">
        <w:rPr>
          <w:rFonts w:ascii="Arial" w:hAnsi="Arial" w:cs="Arial"/>
        </w:rPr>
        <w:t xml:space="preserve">mentees, faculty colleagues, or their </w:t>
      </w:r>
      <w:r>
        <w:rPr>
          <w:rFonts w:ascii="Arial" w:hAnsi="Arial" w:cs="Arial"/>
        </w:rPr>
        <w:t>department</w:t>
      </w:r>
      <w:r w:rsidR="00C50406">
        <w:rPr>
          <w:rFonts w:ascii="Arial" w:hAnsi="Arial" w:cs="Arial"/>
        </w:rPr>
        <w:t xml:space="preserve"> chair</w:t>
      </w:r>
      <w:r w:rsidR="00D508EF">
        <w:rPr>
          <w:rFonts w:ascii="Arial" w:hAnsi="Arial" w:cs="Arial"/>
        </w:rPr>
        <w:t>/unit head</w:t>
      </w:r>
      <w:r w:rsidRPr="002728D4">
        <w:rPr>
          <w:rFonts w:ascii="Arial" w:hAnsi="Arial" w:cs="Arial"/>
        </w:rPr>
        <w:t>. Self-nominations are not allowed. Nominators must notify the nominee that they are being nominated</w:t>
      </w:r>
      <w:r>
        <w:rPr>
          <w:rFonts w:ascii="Arial" w:hAnsi="Arial" w:cs="Arial"/>
        </w:rPr>
        <w:t xml:space="preserve">. </w:t>
      </w:r>
    </w:p>
    <w:p w14:paraId="64637EEB" w14:textId="77777777" w:rsidR="00393237" w:rsidRDefault="00393237" w:rsidP="003E41D6">
      <w:pPr>
        <w:pStyle w:val="ListParagraph"/>
        <w:numPr>
          <w:ilvl w:val="0"/>
          <w:numId w:val="3"/>
        </w:numPr>
        <w:rPr>
          <w:rFonts w:ascii="Arial" w:hAnsi="Arial" w:cs="Arial"/>
        </w:rPr>
      </w:pPr>
      <w:r>
        <w:rPr>
          <w:rFonts w:ascii="Arial" w:hAnsi="Arial" w:cs="Arial"/>
        </w:rPr>
        <w:t xml:space="preserve">Students and trainees are not eligible to nominate. </w:t>
      </w:r>
    </w:p>
    <w:p w14:paraId="22CBC99A" w14:textId="4F73EC7B" w:rsidR="00564E0C" w:rsidRDefault="00955C36" w:rsidP="003E41D6">
      <w:pPr>
        <w:pStyle w:val="ListParagraph"/>
        <w:numPr>
          <w:ilvl w:val="0"/>
          <w:numId w:val="3"/>
        </w:numPr>
        <w:rPr>
          <w:rFonts w:ascii="Arial" w:hAnsi="Arial" w:cs="Arial"/>
        </w:rPr>
      </w:pPr>
      <w:r w:rsidRPr="00955C36">
        <w:rPr>
          <w:rFonts w:ascii="Arial" w:hAnsi="Arial" w:cs="Arial"/>
        </w:rPr>
        <w:t>No</w:t>
      </w:r>
      <w:r w:rsidR="00564E0C">
        <w:rPr>
          <w:rFonts w:ascii="Arial" w:hAnsi="Arial" w:cs="Arial"/>
        </w:rPr>
        <w:t>minations packets must include:</w:t>
      </w:r>
    </w:p>
    <w:p w14:paraId="20E6644E" w14:textId="02FEA2DC" w:rsidR="00564E0C" w:rsidRDefault="00564E0C" w:rsidP="00564E0C">
      <w:pPr>
        <w:pStyle w:val="ListParagraph"/>
        <w:numPr>
          <w:ilvl w:val="0"/>
          <w:numId w:val="5"/>
        </w:numPr>
        <w:rPr>
          <w:rFonts w:ascii="Arial" w:hAnsi="Arial" w:cs="Arial"/>
        </w:rPr>
      </w:pPr>
      <w:r>
        <w:rPr>
          <w:rFonts w:ascii="Arial" w:hAnsi="Arial" w:cs="Arial"/>
        </w:rPr>
        <w:t>Coversheet</w:t>
      </w:r>
      <w:r w:rsidR="00B8018C">
        <w:rPr>
          <w:rFonts w:ascii="Arial" w:hAnsi="Arial" w:cs="Arial"/>
        </w:rPr>
        <w:t xml:space="preserve"> (</w:t>
      </w:r>
      <w:r w:rsidR="003B03F2">
        <w:rPr>
          <w:rFonts w:ascii="Arial" w:hAnsi="Arial" w:cs="Arial"/>
        </w:rPr>
        <w:t>include title of the award- Clinical Faculty-to-Faculty Mentoring Award or Basic Science Faculty-to-Faculty Mentoring Award</w:t>
      </w:r>
      <w:r w:rsidR="00B8018C">
        <w:rPr>
          <w:rFonts w:ascii="Arial" w:hAnsi="Arial" w:cs="Arial"/>
        </w:rPr>
        <w:t>, nominee’s name, professional title, department, and contact information of those providing the nomination</w:t>
      </w:r>
      <w:r w:rsidR="003B03F2">
        <w:rPr>
          <w:rFonts w:ascii="Arial" w:hAnsi="Arial" w:cs="Arial"/>
        </w:rPr>
        <w:t>.)</w:t>
      </w:r>
    </w:p>
    <w:p w14:paraId="72CDAAFE" w14:textId="0B77BBC1" w:rsidR="00564E0C" w:rsidRDefault="00564E0C" w:rsidP="00564E0C">
      <w:pPr>
        <w:pStyle w:val="ListParagraph"/>
        <w:numPr>
          <w:ilvl w:val="0"/>
          <w:numId w:val="5"/>
        </w:numPr>
        <w:rPr>
          <w:rFonts w:ascii="Arial" w:hAnsi="Arial" w:cs="Arial"/>
        </w:rPr>
      </w:pPr>
      <w:r w:rsidRPr="00564E0C">
        <w:rPr>
          <w:rFonts w:ascii="Arial" w:hAnsi="Arial" w:cs="Arial"/>
        </w:rPr>
        <w:t>Narrative</w:t>
      </w:r>
      <w:r w:rsidR="00955C36" w:rsidRPr="00564E0C">
        <w:rPr>
          <w:rFonts w:ascii="Arial" w:hAnsi="Arial" w:cs="Arial"/>
        </w:rPr>
        <w:t xml:space="preserve"> that addresses the </w:t>
      </w:r>
      <w:r w:rsidR="003B03F2">
        <w:rPr>
          <w:rFonts w:ascii="Arial" w:hAnsi="Arial" w:cs="Arial"/>
        </w:rPr>
        <w:t>selection</w:t>
      </w:r>
      <w:r w:rsidR="00C475F1">
        <w:rPr>
          <w:rFonts w:ascii="Arial" w:hAnsi="Arial" w:cs="Arial"/>
        </w:rPr>
        <w:t xml:space="preserve"> criteria and </w:t>
      </w:r>
      <w:r w:rsidR="00955C36" w:rsidRPr="00564E0C">
        <w:rPr>
          <w:rFonts w:ascii="Arial" w:hAnsi="Arial" w:cs="Arial"/>
        </w:rPr>
        <w:t>demonstrates documentary evidence. (</w:t>
      </w:r>
      <w:r w:rsidR="003B03F2">
        <w:rPr>
          <w:rFonts w:ascii="Arial" w:hAnsi="Arial" w:cs="Arial"/>
        </w:rPr>
        <w:t xml:space="preserve">Narrative should exceed no more than </w:t>
      </w:r>
      <w:r w:rsidR="00955C36" w:rsidRPr="00564E0C">
        <w:rPr>
          <w:rFonts w:ascii="Arial" w:hAnsi="Arial" w:cs="Arial"/>
        </w:rPr>
        <w:t>3 pages.)</w:t>
      </w:r>
    </w:p>
    <w:p w14:paraId="5817591C" w14:textId="31FF4F13" w:rsidR="00564E0C" w:rsidRPr="00564E0C" w:rsidRDefault="00564E0C" w:rsidP="00564E0C">
      <w:pPr>
        <w:pStyle w:val="ListParagraph"/>
        <w:numPr>
          <w:ilvl w:val="0"/>
          <w:numId w:val="5"/>
        </w:numPr>
        <w:rPr>
          <w:rFonts w:ascii="Arial" w:hAnsi="Arial" w:cs="Arial"/>
        </w:rPr>
      </w:pPr>
      <w:r w:rsidRPr="00564E0C">
        <w:rPr>
          <w:rFonts w:ascii="Arial" w:hAnsi="Arial" w:cs="Arial"/>
        </w:rPr>
        <w:t>Table of Faculty Mentees</w:t>
      </w:r>
      <w:r w:rsidR="003B03F2">
        <w:rPr>
          <w:rFonts w:ascii="Arial" w:hAnsi="Arial" w:cs="Arial"/>
        </w:rPr>
        <w:t xml:space="preserve"> (use table provided</w:t>
      </w:r>
      <w:r w:rsidR="00C475F1">
        <w:rPr>
          <w:rFonts w:ascii="Arial" w:hAnsi="Arial" w:cs="Arial"/>
        </w:rPr>
        <w:t>, see final page of this document</w:t>
      </w:r>
      <w:r w:rsidR="003B03F2">
        <w:rPr>
          <w:rFonts w:ascii="Arial" w:hAnsi="Arial" w:cs="Arial"/>
        </w:rPr>
        <w:t>)</w:t>
      </w:r>
      <w:r w:rsidRPr="00564E0C">
        <w:rPr>
          <w:rFonts w:ascii="Arial" w:hAnsi="Arial" w:cs="Arial"/>
        </w:rPr>
        <w:t xml:space="preserve"> </w:t>
      </w:r>
    </w:p>
    <w:p w14:paraId="5015EC89" w14:textId="2936EAFB" w:rsidR="001768B0" w:rsidRDefault="001768B0" w:rsidP="003E41D6">
      <w:pPr>
        <w:pStyle w:val="ListParagraph"/>
        <w:numPr>
          <w:ilvl w:val="0"/>
          <w:numId w:val="3"/>
        </w:numPr>
        <w:rPr>
          <w:rFonts w:ascii="Arial" w:hAnsi="Arial" w:cs="Arial"/>
        </w:rPr>
      </w:pPr>
      <w:r>
        <w:rPr>
          <w:rFonts w:ascii="Arial" w:hAnsi="Arial" w:cs="Arial"/>
        </w:rPr>
        <w:t>J</w:t>
      </w:r>
      <w:r w:rsidRPr="001768B0">
        <w:rPr>
          <w:rFonts w:ascii="Arial" w:hAnsi="Arial" w:cs="Arial"/>
        </w:rPr>
        <w:t xml:space="preserve">oint nomination from multiple </w:t>
      </w:r>
      <w:r w:rsidR="005F2FAF">
        <w:rPr>
          <w:rFonts w:ascii="Arial" w:hAnsi="Arial" w:cs="Arial"/>
        </w:rPr>
        <w:t xml:space="preserve">faculty </w:t>
      </w:r>
      <w:r w:rsidRPr="001768B0">
        <w:rPr>
          <w:rFonts w:ascii="Arial" w:hAnsi="Arial" w:cs="Arial"/>
        </w:rPr>
        <w:t>mentees is allowed</w:t>
      </w:r>
      <w:r w:rsidR="001E31DE">
        <w:rPr>
          <w:rFonts w:ascii="Arial" w:hAnsi="Arial" w:cs="Arial"/>
        </w:rPr>
        <w:t>.</w:t>
      </w:r>
    </w:p>
    <w:p w14:paraId="672058FF" w14:textId="26C69E5B" w:rsidR="003E41D6" w:rsidRPr="001768B0" w:rsidRDefault="003E41D6" w:rsidP="003E41D6">
      <w:pPr>
        <w:pStyle w:val="ListParagraph"/>
        <w:numPr>
          <w:ilvl w:val="0"/>
          <w:numId w:val="3"/>
        </w:numPr>
        <w:rPr>
          <w:rFonts w:ascii="Arial" w:hAnsi="Arial" w:cs="Arial"/>
        </w:rPr>
      </w:pPr>
      <w:r w:rsidRPr="003E41D6">
        <w:rPr>
          <w:rFonts w:ascii="Arial" w:hAnsi="Arial" w:cs="Arial"/>
          <w:u w:val="single"/>
        </w:rPr>
        <w:t>Nomina</w:t>
      </w:r>
      <w:r w:rsidR="001B5D07">
        <w:rPr>
          <w:rFonts w:ascii="Arial" w:hAnsi="Arial" w:cs="Arial"/>
          <w:u w:val="single"/>
        </w:rPr>
        <w:t xml:space="preserve">tions are due by </w:t>
      </w:r>
      <w:r w:rsidR="001E31DE">
        <w:rPr>
          <w:rFonts w:ascii="Arial" w:hAnsi="Arial" w:cs="Arial"/>
          <w:u w:val="single"/>
        </w:rPr>
        <w:t>Thursday, June 24</w:t>
      </w:r>
      <w:r w:rsidRPr="003E41D6">
        <w:rPr>
          <w:rFonts w:ascii="Arial" w:hAnsi="Arial" w:cs="Arial"/>
          <w:u w:val="single"/>
          <w:vertAlign w:val="superscript"/>
        </w:rPr>
        <w:t>th</w:t>
      </w:r>
      <w:r w:rsidR="001768B0">
        <w:rPr>
          <w:rFonts w:ascii="Arial" w:hAnsi="Arial" w:cs="Arial"/>
          <w:u w:val="single"/>
        </w:rPr>
        <w:t xml:space="preserve">. </w:t>
      </w:r>
      <w:r w:rsidR="001768B0" w:rsidRPr="001768B0">
        <w:rPr>
          <w:rFonts w:ascii="Arial" w:hAnsi="Arial" w:cs="Arial"/>
        </w:rPr>
        <w:t xml:space="preserve">Nominations should be emailed as one pdf document to Brieanne Sheehan at </w:t>
      </w:r>
      <w:hyperlink r:id="rId6" w:history="1">
        <w:r w:rsidR="001768B0" w:rsidRPr="00474F61">
          <w:rPr>
            <w:rStyle w:val="Hyperlink"/>
            <w:rFonts w:ascii="Arial" w:hAnsi="Arial" w:cs="Arial"/>
          </w:rPr>
          <w:t>sheehabe@uc.edu</w:t>
        </w:r>
      </w:hyperlink>
      <w:r w:rsidR="001768B0" w:rsidRPr="001768B0">
        <w:rPr>
          <w:rFonts w:ascii="Arial" w:hAnsi="Arial" w:cs="Arial"/>
        </w:rPr>
        <w:t>.</w:t>
      </w:r>
      <w:r w:rsidR="001768B0">
        <w:rPr>
          <w:rFonts w:ascii="Arial" w:hAnsi="Arial" w:cs="Arial"/>
        </w:rPr>
        <w:t xml:space="preserve"> </w:t>
      </w:r>
    </w:p>
    <w:p w14:paraId="6F1D7A2F" w14:textId="77777777" w:rsidR="00170FB4" w:rsidRPr="00FA1BFF" w:rsidRDefault="00170FB4" w:rsidP="00170FB4">
      <w:pPr>
        <w:rPr>
          <w:rFonts w:ascii="Arial" w:hAnsi="Arial" w:cs="Arial"/>
          <w:b/>
        </w:rPr>
      </w:pPr>
      <w:r w:rsidRPr="00FA1BFF">
        <w:rPr>
          <w:rFonts w:ascii="Arial" w:hAnsi="Arial" w:cs="Arial"/>
          <w:b/>
        </w:rPr>
        <w:t>Eligibility requirements</w:t>
      </w:r>
    </w:p>
    <w:p w14:paraId="58E54D8A" w14:textId="096205EA" w:rsidR="00170FB4" w:rsidRPr="00FA1BFF" w:rsidRDefault="00170FB4" w:rsidP="00170FB4">
      <w:pPr>
        <w:pStyle w:val="ListParagraph"/>
        <w:numPr>
          <w:ilvl w:val="0"/>
          <w:numId w:val="1"/>
        </w:numPr>
        <w:rPr>
          <w:rFonts w:ascii="Arial" w:hAnsi="Arial" w:cs="Arial"/>
        </w:rPr>
      </w:pPr>
      <w:r w:rsidRPr="00FA1BFF">
        <w:rPr>
          <w:rFonts w:ascii="Arial" w:hAnsi="Arial" w:cs="Arial"/>
        </w:rPr>
        <w:t xml:space="preserve">Nominees should have served as a faculty mentor, in a formal or informal capacity, to several faculty over a continuous period and have had demonstrated success in the areas they </w:t>
      </w:r>
      <w:r w:rsidR="0047165C">
        <w:rPr>
          <w:rFonts w:ascii="Arial" w:hAnsi="Arial" w:cs="Arial"/>
        </w:rPr>
        <w:t xml:space="preserve">provide faculty </w:t>
      </w:r>
      <w:r w:rsidRPr="00FA1BFF">
        <w:rPr>
          <w:rFonts w:ascii="Arial" w:hAnsi="Arial" w:cs="Arial"/>
        </w:rPr>
        <w:t>mentor</w:t>
      </w:r>
      <w:r w:rsidR="0047165C">
        <w:rPr>
          <w:rFonts w:ascii="Arial" w:hAnsi="Arial" w:cs="Arial"/>
        </w:rPr>
        <w:t xml:space="preserve">ing </w:t>
      </w:r>
      <w:r w:rsidRPr="00FA1BFF">
        <w:rPr>
          <w:rFonts w:ascii="Arial" w:hAnsi="Arial" w:cs="Arial"/>
        </w:rPr>
        <w:t>(e.g., research, teaching</w:t>
      </w:r>
      <w:r w:rsidR="00F81DEA">
        <w:rPr>
          <w:rFonts w:ascii="Arial" w:hAnsi="Arial" w:cs="Arial"/>
        </w:rPr>
        <w:t>, clinical practice</w:t>
      </w:r>
      <w:bookmarkStart w:id="0" w:name="_GoBack"/>
      <w:bookmarkEnd w:id="0"/>
      <w:r w:rsidRPr="00FA1BFF">
        <w:rPr>
          <w:rFonts w:ascii="Arial" w:hAnsi="Arial" w:cs="Arial"/>
        </w:rPr>
        <w:t>).</w:t>
      </w:r>
    </w:p>
    <w:p w14:paraId="6FDC99B2" w14:textId="02378F4E" w:rsidR="00170FB4" w:rsidRPr="00FA1BFF" w:rsidRDefault="00170FB4" w:rsidP="00170FB4">
      <w:pPr>
        <w:pStyle w:val="ListParagraph"/>
        <w:numPr>
          <w:ilvl w:val="0"/>
          <w:numId w:val="1"/>
        </w:numPr>
        <w:rPr>
          <w:rFonts w:ascii="Arial" w:hAnsi="Arial" w:cs="Arial"/>
        </w:rPr>
      </w:pPr>
      <w:r w:rsidRPr="00FA1BFF">
        <w:rPr>
          <w:rFonts w:ascii="Arial" w:hAnsi="Arial" w:cs="Arial"/>
        </w:rPr>
        <w:t xml:space="preserve">Full-time faculty members with an official </w:t>
      </w:r>
      <w:r w:rsidR="0047165C">
        <w:rPr>
          <w:rFonts w:ascii="Arial" w:hAnsi="Arial" w:cs="Arial"/>
        </w:rPr>
        <w:t xml:space="preserve">CoM </w:t>
      </w:r>
      <w:r w:rsidRPr="00FA1BFF">
        <w:rPr>
          <w:rFonts w:ascii="Arial" w:hAnsi="Arial" w:cs="Arial"/>
        </w:rPr>
        <w:t>academic appointment are eligible to be nominated.</w:t>
      </w:r>
      <w:r w:rsidR="007E0624" w:rsidRPr="007E0624">
        <w:rPr>
          <w:rFonts w:ascii="Arial" w:hAnsi="Arial" w:cs="Arial"/>
        </w:rPr>
        <w:t xml:space="preserve"> Emeritus faculty are not eligible for this award but may nominate others. </w:t>
      </w:r>
    </w:p>
    <w:p w14:paraId="124071C0" w14:textId="77777777" w:rsidR="007E0624" w:rsidRPr="007E0624" w:rsidRDefault="007E0624" w:rsidP="007E0624">
      <w:pPr>
        <w:numPr>
          <w:ilvl w:val="0"/>
          <w:numId w:val="1"/>
        </w:numPr>
        <w:shd w:val="clear" w:color="auto" w:fill="FFFFFF"/>
        <w:spacing w:before="100" w:beforeAutospacing="1" w:after="100" w:afterAutospacing="1" w:line="240" w:lineRule="auto"/>
        <w:rPr>
          <w:rFonts w:ascii="Arial" w:hAnsi="Arial" w:cs="Arial"/>
        </w:rPr>
      </w:pPr>
      <w:r w:rsidRPr="007E0624">
        <w:rPr>
          <w:rFonts w:ascii="Arial" w:hAnsi="Arial" w:cs="Arial"/>
        </w:rPr>
        <w:lastRenderedPageBreak/>
        <w:t>Unfortunately, faculty at CCHMC and the VA are not eligible to apply but may nominate others.  </w:t>
      </w:r>
    </w:p>
    <w:p w14:paraId="03D8AB75" w14:textId="2086EE47" w:rsidR="00170FB4" w:rsidRPr="00D508EF" w:rsidRDefault="00170FB4" w:rsidP="00D508EF">
      <w:pPr>
        <w:rPr>
          <w:rFonts w:ascii="Arial" w:hAnsi="Arial" w:cs="Arial"/>
          <w:b/>
        </w:rPr>
      </w:pPr>
      <w:r w:rsidRPr="00D508EF">
        <w:rPr>
          <w:rFonts w:ascii="Arial" w:hAnsi="Arial" w:cs="Arial"/>
          <w:b/>
        </w:rPr>
        <w:t>Selection Criteria</w:t>
      </w:r>
    </w:p>
    <w:p w14:paraId="2A3648A0" w14:textId="01F8ECD9" w:rsidR="00FA1BFF" w:rsidRPr="00FA1BFF" w:rsidRDefault="00170FB4" w:rsidP="00170FB4">
      <w:pPr>
        <w:pStyle w:val="ListParagraph"/>
        <w:numPr>
          <w:ilvl w:val="0"/>
          <w:numId w:val="2"/>
        </w:numPr>
        <w:rPr>
          <w:rFonts w:ascii="Arial" w:hAnsi="Arial" w:cs="Arial"/>
        </w:rPr>
      </w:pPr>
      <w:r w:rsidRPr="00FA1BFF">
        <w:rPr>
          <w:rFonts w:ascii="Arial" w:hAnsi="Arial" w:cs="Arial"/>
        </w:rPr>
        <w:t xml:space="preserve">A demonstrated commitment to fostering the intellectual, creative, scholarly, and professional growth of </w:t>
      </w:r>
      <w:r w:rsidR="007824A4">
        <w:rPr>
          <w:rFonts w:ascii="Arial" w:hAnsi="Arial" w:cs="Arial"/>
        </w:rPr>
        <w:t>their</w:t>
      </w:r>
      <w:r w:rsidRPr="00FA1BFF">
        <w:rPr>
          <w:rFonts w:ascii="Arial" w:hAnsi="Arial" w:cs="Arial"/>
        </w:rPr>
        <w:t xml:space="preserve"> </w:t>
      </w:r>
      <w:r w:rsidR="00393237">
        <w:rPr>
          <w:rFonts w:ascii="Arial" w:hAnsi="Arial" w:cs="Arial"/>
        </w:rPr>
        <w:t xml:space="preserve">faculty </w:t>
      </w:r>
      <w:r w:rsidRPr="00FA1BFF">
        <w:rPr>
          <w:rFonts w:ascii="Arial" w:hAnsi="Arial" w:cs="Arial"/>
        </w:rPr>
        <w:t xml:space="preserve">mentees so that they may function effectively and with measurable success at </w:t>
      </w:r>
      <w:r w:rsidR="00FA1BFF" w:rsidRPr="00FA1BFF">
        <w:rPr>
          <w:rFonts w:ascii="Arial" w:hAnsi="Arial" w:cs="Arial"/>
        </w:rPr>
        <w:t>UC</w:t>
      </w:r>
      <w:r w:rsidRPr="00FA1BFF">
        <w:rPr>
          <w:rFonts w:ascii="Arial" w:hAnsi="Arial" w:cs="Arial"/>
        </w:rPr>
        <w:t xml:space="preserve"> and at the national/international level</w:t>
      </w:r>
      <w:r w:rsidR="00C50406">
        <w:rPr>
          <w:rFonts w:ascii="Arial" w:hAnsi="Arial" w:cs="Arial"/>
        </w:rPr>
        <w:t>.</w:t>
      </w:r>
    </w:p>
    <w:p w14:paraId="7F8CE089" w14:textId="115A62E6" w:rsidR="00FA1BFF" w:rsidRPr="00FA1BFF" w:rsidRDefault="00170FB4" w:rsidP="00170FB4">
      <w:pPr>
        <w:pStyle w:val="ListParagraph"/>
        <w:numPr>
          <w:ilvl w:val="0"/>
          <w:numId w:val="2"/>
        </w:numPr>
        <w:rPr>
          <w:rFonts w:ascii="Arial" w:hAnsi="Arial" w:cs="Arial"/>
        </w:rPr>
      </w:pPr>
      <w:r w:rsidRPr="00FA1BFF">
        <w:rPr>
          <w:rFonts w:ascii="Arial" w:hAnsi="Arial" w:cs="Arial"/>
        </w:rPr>
        <w:t>Evidence of sustained commitment to a professional mentoring relationship that results in career growth or personal development of mentees</w:t>
      </w:r>
      <w:r w:rsidR="00C50406">
        <w:rPr>
          <w:rFonts w:ascii="Arial" w:hAnsi="Arial" w:cs="Arial"/>
        </w:rPr>
        <w:t>.</w:t>
      </w:r>
    </w:p>
    <w:p w14:paraId="29D08C43" w14:textId="77777777" w:rsidR="0047165C" w:rsidRDefault="00170FB4" w:rsidP="00170FB4">
      <w:pPr>
        <w:pStyle w:val="ListParagraph"/>
        <w:numPr>
          <w:ilvl w:val="0"/>
          <w:numId w:val="2"/>
        </w:numPr>
        <w:rPr>
          <w:rFonts w:ascii="Arial" w:hAnsi="Arial" w:cs="Arial"/>
        </w:rPr>
      </w:pPr>
      <w:r w:rsidRPr="00FA1BFF">
        <w:rPr>
          <w:rFonts w:ascii="Arial" w:hAnsi="Arial" w:cs="Arial"/>
        </w:rPr>
        <w:t>An overall track record of mentoring and service to the faculty</w:t>
      </w:r>
      <w:r w:rsidR="00C50406">
        <w:rPr>
          <w:rFonts w:ascii="Arial" w:hAnsi="Arial" w:cs="Arial"/>
        </w:rPr>
        <w:t>.</w:t>
      </w:r>
    </w:p>
    <w:p w14:paraId="5A8EF3BC" w14:textId="53DB66AA" w:rsidR="00170FB4" w:rsidRPr="0047165C" w:rsidRDefault="0047165C" w:rsidP="0047165C">
      <w:pPr>
        <w:pStyle w:val="ListParagraph"/>
        <w:numPr>
          <w:ilvl w:val="0"/>
          <w:numId w:val="2"/>
        </w:numPr>
        <w:rPr>
          <w:rFonts w:ascii="Arial" w:hAnsi="Arial" w:cs="Arial"/>
        </w:rPr>
      </w:pPr>
      <w:r>
        <w:rPr>
          <w:rFonts w:ascii="Arial" w:hAnsi="Arial" w:cs="Arial"/>
        </w:rPr>
        <w:t xml:space="preserve">Please avoid outlining a history of mentoring students/trainees as this is not the focus of the award.  </w:t>
      </w:r>
      <w:r w:rsidR="00170FB4" w:rsidRPr="0047165C">
        <w:rPr>
          <w:rFonts w:ascii="Arial" w:hAnsi="Arial" w:cs="Arial"/>
        </w:rPr>
        <w:t xml:space="preserve"> </w:t>
      </w:r>
    </w:p>
    <w:p w14:paraId="243A7B4D" w14:textId="669D648A" w:rsidR="003B03F2" w:rsidRDefault="00FA1BFF" w:rsidP="00170FB4">
      <w:pPr>
        <w:rPr>
          <w:rFonts w:ascii="Arial" w:hAnsi="Arial" w:cs="Arial"/>
        </w:rPr>
      </w:pPr>
      <w:r w:rsidRPr="00FA1BFF">
        <w:rPr>
          <w:rFonts w:ascii="Arial" w:hAnsi="Arial" w:cs="Arial"/>
        </w:rPr>
        <w:t xml:space="preserve">Questions should be sent to Brieanne Sheehan at </w:t>
      </w:r>
      <w:hyperlink r:id="rId7" w:history="1">
        <w:r w:rsidRPr="00FA1BFF">
          <w:rPr>
            <w:rStyle w:val="Hyperlink"/>
            <w:rFonts w:ascii="Arial" w:hAnsi="Arial" w:cs="Arial"/>
          </w:rPr>
          <w:t>sheehabe@ucmail.uc.edu</w:t>
        </w:r>
      </w:hyperlink>
      <w:r w:rsidRPr="00FA1BFF">
        <w:rPr>
          <w:rFonts w:ascii="Arial" w:hAnsi="Arial" w:cs="Arial"/>
        </w:rPr>
        <w:t>, 513-479-5676   </w:t>
      </w:r>
    </w:p>
    <w:p w14:paraId="3F26FB71" w14:textId="77777777" w:rsidR="003B03F2" w:rsidRDefault="003B03F2">
      <w:pPr>
        <w:rPr>
          <w:rFonts w:ascii="Arial" w:hAnsi="Arial" w:cs="Arial"/>
        </w:rPr>
      </w:pPr>
      <w:r>
        <w:rPr>
          <w:rFonts w:ascii="Arial" w:hAnsi="Arial" w:cs="Arial"/>
        </w:rPr>
        <w:br w:type="page"/>
      </w:r>
    </w:p>
    <w:p w14:paraId="4F59F602" w14:textId="77777777" w:rsidR="00C475F1" w:rsidRDefault="003B03F2" w:rsidP="00C475F1">
      <w:pPr>
        <w:jc w:val="center"/>
        <w:rPr>
          <w:rFonts w:ascii="Arial" w:hAnsi="Arial" w:cs="Arial"/>
          <w:b/>
        </w:rPr>
      </w:pPr>
      <w:r w:rsidRPr="00C475F1">
        <w:rPr>
          <w:rFonts w:ascii="Arial" w:hAnsi="Arial" w:cs="Arial"/>
          <w:b/>
        </w:rPr>
        <w:lastRenderedPageBreak/>
        <w:t>Table of Faculty Mentees</w:t>
      </w:r>
    </w:p>
    <w:p w14:paraId="360AFAA3" w14:textId="1F7985D2" w:rsidR="00C475F1" w:rsidRPr="00C475F1" w:rsidRDefault="00C475F1" w:rsidP="00170FB4">
      <w:pPr>
        <w:rPr>
          <w:rFonts w:ascii="Arial" w:hAnsi="Arial" w:cs="Arial"/>
        </w:rPr>
      </w:pPr>
      <w:r w:rsidRPr="00C475F1">
        <w:rPr>
          <w:rFonts w:ascii="Arial" w:hAnsi="Arial" w:cs="Arial"/>
        </w:rPr>
        <w:t xml:space="preserve">Instructions: Complete the table below </w:t>
      </w:r>
      <w:r>
        <w:rPr>
          <w:rFonts w:ascii="Arial" w:hAnsi="Arial" w:cs="Arial"/>
        </w:rPr>
        <w:t>including</w:t>
      </w:r>
      <w:r w:rsidRPr="00C475F1">
        <w:rPr>
          <w:rFonts w:ascii="Arial" w:hAnsi="Arial" w:cs="Arial"/>
        </w:rPr>
        <w:t xml:space="preserve"> only faculty-to-faculty mentoring. Do not include the mentoring of students/trainees</w:t>
      </w:r>
      <w:r>
        <w:rPr>
          <w:rFonts w:ascii="Arial" w:hAnsi="Arial" w:cs="Arial"/>
        </w:rPr>
        <w:t xml:space="preserve">. Add additional rows if needed. </w:t>
      </w:r>
      <w:r w:rsidR="0047165C">
        <w:rPr>
          <w:rFonts w:ascii="Arial" w:hAnsi="Arial" w:cs="Arial"/>
        </w:rPr>
        <w:t>The e</w:t>
      </w:r>
      <w:r>
        <w:rPr>
          <w:rFonts w:ascii="Arial" w:hAnsi="Arial" w:cs="Arial"/>
        </w:rPr>
        <w:t xml:space="preserve">xample row has been added for clarity. </w:t>
      </w:r>
    </w:p>
    <w:tbl>
      <w:tblPr>
        <w:tblStyle w:val="TableGrid"/>
        <w:tblW w:w="11250" w:type="dxa"/>
        <w:tblInd w:w="-905" w:type="dxa"/>
        <w:tblLook w:val="04A0" w:firstRow="1" w:lastRow="0" w:firstColumn="1" w:lastColumn="0" w:noHBand="0" w:noVBand="1"/>
      </w:tblPr>
      <w:tblGrid>
        <w:gridCol w:w="2610"/>
        <w:gridCol w:w="2610"/>
        <w:gridCol w:w="1890"/>
        <w:gridCol w:w="1275"/>
        <w:gridCol w:w="2865"/>
      </w:tblGrid>
      <w:tr w:rsidR="00C475F1" w14:paraId="5DD33EB7" w14:textId="77777777" w:rsidTr="00C475F1">
        <w:tc>
          <w:tcPr>
            <w:tcW w:w="2610" w:type="dxa"/>
            <w:shd w:val="clear" w:color="auto" w:fill="E7E6E6" w:themeFill="background2"/>
          </w:tcPr>
          <w:p w14:paraId="5EE76CE6" w14:textId="4EAD71E0" w:rsidR="00C475F1" w:rsidRDefault="00C475F1" w:rsidP="00170FB4">
            <w:pPr>
              <w:rPr>
                <w:rFonts w:ascii="Arial" w:hAnsi="Arial" w:cs="Arial"/>
                <w:b/>
              </w:rPr>
            </w:pPr>
            <w:r>
              <w:rPr>
                <w:rFonts w:ascii="Arial" w:hAnsi="Arial" w:cs="Arial"/>
                <w:b/>
              </w:rPr>
              <w:t>Name of Mentee</w:t>
            </w:r>
          </w:p>
        </w:tc>
        <w:tc>
          <w:tcPr>
            <w:tcW w:w="2610" w:type="dxa"/>
            <w:shd w:val="clear" w:color="auto" w:fill="E7E6E6" w:themeFill="background2"/>
          </w:tcPr>
          <w:p w14:paraId="770E3ECE" w14:textId="77777777" w:rsidR="00C475F1" w:rsidRDefault="00C475F1" w:rsidP="00170FB4">
            <w:pPr>
              <w:rPr>
                <w:rFonts w:ascii="Arial" w:hAnsi="Arial" w:cs="Arial"/>
                <w:b/>
              </w:rPr>
            </w:pPr>
            <w:r>
              <w:rPr>
                <w:rFonts w:ascii="Arial" w:hAnsi="Arial" w:cs="Arial"/>
                <w:b/>
              </w:rPr>
              <w:t xml:space="preserve">Academic Title </w:t>
            </w:r>
          </w:p>
          <w:p w14:paraId="6F49AA63" w14:textId="4AE74684" w:rsidR="00C475F1" w:rsidRDefault="00C475F1" w:rsidP="00170FB4">
            <w:pPr>
              <w:rPr>
                <w:rFonts w:ascii="Arial" w:hAnsi="Arial" w:cs="Arial"/>
                <w:b/>
              </w:rPr>
            </w:pPr>
            <w:r>
              <w:rPr>
                <w:rFonts w:ascii="Arial" w:hAnsi="Arial" w:cs="Arial"/>
                <w:b/>
              </w:rPr>
              <w:t>(at the time of mentoring)</w:t>
            </w:r>
          </w:p>
        </w:tc>
        <w:tc>
          <w:tcPr>
            <w:tcW w:w="1890" w:type="dxa"/>
            <w:shd w:val="clear" w:color="auto" w:fill="E7E6E6" w:themeFill="background2"/>
          </w:tcPr>
          <w:p w14:paraId="781A9B50" w14:textId="450C6086" w:rsidR="00C475F1" w:rsidRDefault="00C475F1" w:rsidP="00170FB4">
            <w:pPr>
              <w:rPr>
                <w:rFonts w:ascii="Arial" w:hAnsi="Arial" w:cs="Arial"/>
                <w:b/>
              </w:rPr>
            </w:pPr>
            <w:r>
              <w:rPr>
                <w:rFonts w:ascii="Arial" w:hAnsi="Arial" w:cs="Arial"/>
                <w:b/>
              </w:rPr>
              <w:t>Inclusive Dates</w:t>
            </w:r>
          </w:p>
        </w:tc>
        <w:tc>
          <w:tcPr>
            <w:tcW w:w="1275" w:type="dxa"/>
            <w:shd w:val="clear" w:color="auto" w:fill="E7E6E6" w:themeFill="background2"/>
          </w:tcPr>
          <w:p w14:paraId="2FC535F0" w14:textId="05C63B45" w:rsidR="00C475F1" w:rsidRDefault="00C475F1" w:rsidP="00170FB4">
            <w:pPr>
              <w:rPr>
                <w:rFonts w:ascii="Arial" w:hAnsi="Arial" w:cs="Arial"/>
                <w:b/>
              </w:rPr>
            </w:pPr>
            <w:r>
              <w:rPr>
                <w:rFonts w:ascii="Arial" w:hAnsi="Arial" w:cs="Arial"/>
                <w:b/>
              </w:rPr>
              <w:t>Degree</w:t>
            </w:r>
          </w:p>
        </w:tc>
        <w:tc>
          <w:tcPr>
            <w:tcW w:w="2865" w:type="dxa"/>
            <w:shd w:val="clear" w:color="auto" w:fill="E7E6E6" w:themeFill="background2"/>
          </w:tcPr>
          <w:p w14:paraId="3BB304FD" w14:textId="42AE1B89" w:rsidR="00C475F1" w:rsidRDefault="00C475F1" w:rsidP="00170FB4">
            <w:pPr>
              <w:rPr>
                <w:rFonts w:ascii="Arial" w:hAnsi="Arial" w:cs="Arial"/>
                <w:b/>
              </w:rPr>
            </w:pPr>
            <w:r>
              <w:rPr>
                <w:rFonts w:ascii="Arial" w:hAnsi="Arial" w:cs="Arial"/>
                <w:b/>
              </w:rPr>
              <w:t>Current Position</w:t>
            </w:r>
          </w:p>
        </w:tc>
      </w:tr>
      <w:tr w:rsidR="00C475F1" w14:paraId="20094870" w14:textId="77777777" w:rsidTr="00C475F1">
        <w:tc>
          <w:tcPr>
            <w:tcW w:w="2610" w:type="dxa"/>
          </w:tcPr>
          <w:p w14:paraId="0C19E666" w14:textId="1A74774E" w:rsidR="00C475F1" w:rsidRPr="00C475F1" w:rsidRDefault="00C475F1" w:rsidP="00170FB4">
            <w:pPr>
              <w:rPr>
                <w:rFonts w:ascii="Arial" w:hAnsi="Arial" w:cs="Arial"/>
              </w:rPr>
            </w:pPr>
            <w:r w:rsidRPr="00C475F1">
              <w:rPr>
                <w:rFonts w:ascii="Arial" w:hAnsi="Arial" w:cs="Arial"/>
              </w:rPr>
              <w:t>Example: Brandon Stark</w:t>
            </w:r>
          </w:p>
        </w:tc>
        <w:tc>
          <w:tcPr>
            <w:tcW w:w="2610" w:type="dxa"/>
          </w:tcPr>
          <w:p w14:paraId="58A88A74" w14:textId="324BCC15" w:rsidR="00C475F1" w:rsidRPr="00C475F1" w:rsidRDefault="00C475F1" w:rsidP="00C475F1">
            <w:pPr>
              <w:rPr>
                <w:rFonts w:ascii="Arial" w:hAnsi="Arial" w:cs="Arial"/>
              </w:rPr>
            </w:pPr>
            <w:r w:rsidRPr="00C475F1">
              <w:rPr>
                <w:rFonts w:ascii="Arial" w:hAnsi="Arial" w:cs="Arial"/>
              </w:rPr>
              <w:t xml:space="preserve">Assistant Professor, Department of Internal  Medicine </w:t>
            </w:r>
          </w:p>
        </w:tc>
        <w:tc>
          <w:tcPr>
            <w:tcW w:w="1890" w:type="dxa"/>
          </w:tcPr>
          <w:p w14:paraId="54D47535" w14:textId="4B046021" w:rsidR="00C475F1" w:rsidRPr="00C475F1" w:rsidRDefault="00C475F1" w:rsidP="00170FB4">
            <w:pPr>
              <w:rPr>
                <w:rFonts w:ascii="Arial" w:hAnsi="Arial" w:cs="Arial"/>
              </w:rPr>
            </w:pPr>
            <w:r w:rsidRPr="00C475F1">
              <w:rPr>
                <w:rFonts w:ascii="Arial" w:hAnsi="Arial" w:cs="Arial"/>
              </w:rPr>
              <w:t>2009-2012</w:t>
            </w:r>
          </w:p>
        </w:tc>
        <w:tc>
          <w:tcPr>
            <w:tcW w:w="1275" w:type="dxa"/>
          </w:tcPr>
          <w:p w14:paraId="75A14FC3" w14:textId="58311D60" w:rsidR="00C475F1" w:rsidRPr="00C475F1" w:rsidRDefault="00C475F1" w:rsidP="00170FB4">
            <w:pPr>
              <w:rPr>
                <w:rFonts w:ascii="Arial" w:hAnsi="Arial" w:cs="Arial"/>
              </w:rPr>
            </w:pPr>
            <w:r w:rsidRPr="00C475F1">
              <w:rPr>
                <w:rFonts w:ascii="Arial" w:hAnsi="Arial" w:cs="Arial"/>
              </w:rPr>
              <w:t>MD</w:t>
            </w:r>
          </w:p>
        </w:tc>
        <w:tc>
          <w:tcPr>
            <w:tcW w:w="2865" w:type="dxa"/>
          </w:tcPr>
          <w:p w14:paraId="487DE00E" w14:textId="3658953A" w:rsidR="00C475F1" w:rsidRPr="00C475F1" w:rsidRDefault="00C475F1" w:rsidP="00170FB4">
            <w:pPr>
              <w:rPr>
                <w:rFonts w:ascii="Arial" w:hAnsi="Arial" w:cs="Arial"/>
              </w:rPr>
            </w:pPr>
            <w:r w:rsidRPr="00C475F1">
              <w:rPr>
                <w:rFonts w:ascii="Arial" w:hAnsi="Arial" w:cs="Arial"/>
              </w:rPr>
              <w:t xml:space="preserve">Associate Professor, Tenured, </w:t>
            </w:r>
            <w:r w:rsidR="00624628">
              <w:rPr>
                <w:rFonts w:ascii="Arial" w:hAnsi="Arial" w:cs="Arial"/>
              </w:rPr>
              <w:t xml:space="preserve">UC </w:t>
            </w:r>
            <w:r w:rsidRPr="00C475F1">
              <w:rPr>
                <w:rFonts w:ascii="Arial" w:hAnsi="Arial" w:cs="Arial"/>
              </w:rPr>
              <w:t>Department of Internal Medicine</w:t>
            </w:r>
          </w:p>
        </w:tc>
      </w:tr>
      <w:tr w:rsidR="00C475F1" w14:paraId="01E49BEC" w14:textId="77777777" w:rsidTr="00C475F1">
        <w:tc>
          <w:tcPr>
            <w:tcW w:w="2610" w:type="dxa"/>
          </w:tcPr>
          <w:p w14:paraId="1F2CB1E1" w14:textId="77777777" w:rsidR="00C475F1" w:rsidRDefault="00C475F1" w:rsidP="00170FB4">
            <w:pPr>
              <w:rPr>
                <w:rFonts w:ascii="Arial" w:hAnsi="Arial" w:cs="Arial"/>
                <w:b/>
              </w:rPr>
            </w:pPr>
          </w:p>
        </w:tc>
        <w:tc>
          <w:tcPr>
            <w:tcW w:w="2610" w:type="dxa"/>
          </w:tcPr>
          <w:p w14:paraId="10B0B944" w14:textId="77777777" w:rsidR="00C475F1" w:rsidRDefault="00C475F1" w:rsidP="00170FB4">
            <w:pPr>
              <w:rPr>
                <w:rFonts w:ascii="Arial" w:hAnsi="Arial" w:cs="Arial"/>
                <w:b/>
              </w:rPr>
            </w:pPr>
          </w:p>
        </w:tc>
        <w:tc>
          <w:tcPr>
            <w:tcW w:w="1890" w:type="dxa"/>
          </w:tcPr>
          <w:p w14:paraId="66C025D7" w14:textId="77777777" w:rsidR="00C475F1" w:rsidRDefault="00C475F1" w:rsidP="00170FB4">
            <w:pPr>
              <w:rPr>
                <w:rFonts w:ascii="Arial" w:hAnsi="Arial" w:cs="Arial"/>
                <w:b/>
              </w:rPr>
            </w:pPr>
          </w:p>
        </w:tc>
        <w:tc>
          <w:tcPr>
            <w:tcW w:w="1275" w:type="dxa"/>
          </w:tcPr>
          <w:p w14:paraId="74789586" w14:textId="77777777" w:rsidR="00C475F1" w:rsidRDefault="00C475F1" w:rsidP="00170FB4">
            <w:pPr>
              <w:rPr>
                <w:rFonts w:ascii="Arial" w:hAnsi="Arial" w:cs="Arial"/>
                <w:b/>
              </w:rPr>
            </w:pPr>
          </w:p>
        </w:tc>
        <w:tc>
          <w:tcPr>
            <w:tcW w:w="2865" w:type="dxa"/>
          </w:tcPr>
          <w:p w14:paraId="510D2F83" w14:textId="77777777" w:rsidR="00C475F1" w:rsidRDefault="00C475F1" w:rsidP="00170FB4">
            <w:pPr>
              <w:rPr>
                <w:rFonts w:ascii="Arial" w:hAnsi="Arial" w:cs="Arial"/>
                <w:b/>
              </w:rPr>
            </w:pPr>
          </w:p>
        </w:tc>
      </w:tr>
      <w:tr w:rsidR="00C475F1" w14:paraId="38921356" w14:textId="77777777" w:rsidTr="00C475F1">
        <w:tc>
          <w:tcPr>
            <w:tcW w:w="2610" w:type="dxa"/>
          </w:tcPr>
          <w:p w14:paraId="3A3E4C5B" w14:textId="77777777" w:rsidR="00C475F1" w:rsidRDefault="00C475F1" w:rsidP="00170FB4">
            <w:pPr>
              <w:rPr>
                <w:rFonts w:ascii="Arial" w:hAnsi="Arial" w:cs="Arial"/>
                <w:b/>
              </w:rPr>
            </w:pPr>
          </w:p>
        </w:tc>
        <w:tc>
          <w:tcPr>
            <w:tcW w:w="2610" w:type="dxa"/>
          </w:tcPr>
          <w:p w14:paraId="03040B91" w14:textId="77777777" w:rsidR="00C475F1" w:rsidRDefault="00C475F1" w:rsidP="00170FB4">
            <w:pPr>
              <w:rPr>
                <w:rFonts w:ascii="Arial" w:hAnsi="Arial" w:cs="Arial"/>
                <w:b/>
              </w:rPr>
            </w:pPr>
          </w:p>
        </w:tc>
        <w:tc>
          <w:tcPr>
            <w:tcW w:w="1890" w:type="dxa"/>
          </w:tcPr>
          <w:p w14:paraId="4D3C6F40" w14:textId="77777777" w:rsidR="00C475F1" w:rsidRDefault="00C475F1" w:rsidP="00170FB4">
            <w:pPr>
              <w:rPr>
                <w:rFonts w:ascii="Arial" w:hAnsi="Arial" w:cs="Arial"/>
                <w:b/>
              </w:rPr>
            </w:pPr>
          </w:p>
        </w:tc>
        <w:tc>
          <w:tcPr>
            <w:tcW w:w="1275" w:type="dxa"/>
          </w:tcPr>
          <w:p w14:paraId="2284BF39" w14:textId="77777777" w:rsidR="00C475F1" w:rsidRDefault="00C475F1" w:rsidP="00170FB4">
            <w:pPr>
              <w:rPr>
                <w:rFonts w:ascii="Arial" w:hAnsi="Arial" w:cs="Arial"/>
                <w:b/>
              </w:rPr>
            </w:pPr>
          </w:p>
        </w:tc>
        <w:tc>
          <w:tcPr>
            <w:tcW w:w="2865" w:type="dxa"/>
          </w:tcPr>
          <w:p w14:paraId="59A8B76F" w14:textId="77777777" w:rsidR="00C475F1" w:rsidRDefault="00C475F1" w:rsidP="00170FB4">
            <w:pPr>
              <w:rPr>
                <w:rFonts w:ascii="Arial" w:hAnsi="Arial" w:cs="Arial"/>
                <w:b/>
              </w:rPr>
            </w:pPr>
          </w:p>
        </w:tc>
      </w:tr>
      <w:tr w:rsidR="00C475F1" w14:paraId="72329C6C" w14:textId="77777777" w:rsidTr="00C475F1">
        <w:tc>
          <w:tcPr>
            <w:tcW w:w="2610" w:type="dxa"/>
          </w:tcPr>
          <w:p w14:paraId="56FCA74D" w14:textId="77777777" w:rsidR="00C475F1" w:rsidRDefault="00C475F1" w:rsidP="00170FB4">
            <w:pPr>
              <w:rPr>
                <w:rFonts w:ascii="Arial" w:hAnsi="Arial" w:cs="Arial"/>
                <w:b/>
              </w:rPr>
            </w:pPr>
          </w:p>
        </w:tc>
        <w:tc>
          <w:tcPr>
            <w:tcW w:w="2610" w:type="dxa"/>
          </w:tcPr>
          <w:p w14:paraId="35AB25BE" w14:textId="77777777" w:rsidR="00C475F1" w:rsidRDefault="00C475F1" w:rsidP="00170FB4">
            <w:pPr>
              <w:rPr>
                <w:rFonts w:ascii="Arial" w:hAnsi="Arial" w:cs="Arial"/>
                <w:b/>
              </w:rPr>
            </w:pPr>
          </w:p>
        </w:tc>
        <w:tc>
          <w:tcPr>
            <w:tcW w:w="1890" w:type="dxa"/>
          </w:tcPr>
          <w:p w14:paraId="01D3ABAA" w14:textId="77777777" w:rsidR="00C475F1" w:rsidRDefault="00C475F1" w:rsidP="00170FB4">
            <w:pPr>
              <w:rPr>
                <w:rFonts w:ascii="Arial" w:hAnsi="Arial" w:cs="Arial"/>
                <w:b/>
              </w:rPr>
            </w:pPr>
          </w:p>
        </w:tc>
        <w:tc>
          <w:tcPr>
            <w:tcW w:w="1275" w:type="dxa"/>
          </w:tcPr>
          <w:p w14:paraId="306D50BB" w14:textId="77777777" w:rsidR="00C475F1" w:rsidRDefault="00C475F1" w:rsidP="00170FB4">
            <w:pPr>
              <w:rPr>
                <w:rFonts w:ascii="Arial" w:hAnsi="Arial" w:cs="Arial"/>
                <w:b/>
              </w:rPr>
            </w:pPr>
          </w:p>
        </w:tc>
        <w:tc>
          <w:tcPr>
            <w:tcW w:w="2865" w:type="dxa"/>
          </w:tcPr>
          <w:p w14:paraId="6CBEE3B6" w14:textId="77777777" w:rsidR="00C475F1" w:rsidRDefault="00C475F1" w:rsidP="00170FB4">
            <w:pPr>
              <w:rPr>
                <w:rFonts w:ascii="Arial" w:hAnsi="Arial" w:cs="Arial"/>
                <w:b/>
              </w:rPr>
            </w:pPr>
          </w:p>
        </w:tc>
      </w:tr>
      <w:tr w:rsidR="00C475F1" w14:paraId="0AC32192" w14:textId="77777777" w:rsidTr="00C475F1">
        <w:tc>
          <w:tcPr>
            <w:tcW w:w="2610" w:type="dxa"/>
          </w:tcPr>
          <w:p w14:paraId="5C50EB9B" w14:textId="77777777" w:rsidR="00C475F1" w:rsidRDefault="00C475F1" w:rsidP="00170FB4">
            <w:pPr>
              <w:rPr>
                <w:rFonts w:ascii="Arial" w:hAnsi="Arial" w:cs="Arial"/>
                <w:b/>
              </w:rPr>
            </w:pPr>
          </w:p>
        </w:tc>
        <w:tc>
          <w:tcPr>
            <w:tcW w:w="2610" w:type="dxa"/>
          </w:tcPr>
          <w:p w14:paraId="276B8189" w14:textId="77777777" w:rsidR="00C475F1" w:rsidRDefault="00C475F1" w:rsidP="00170FB4">
            <w:pPr>
              <w:rPr>
                <w:rFonts w:ascii="Arial" w:hAnsi="Arial" w:cs="Arial"/>
                <w:b/>
              </w:rPr>
            </w:pPr>
          </w:p>
        </w:tc>
        <w:tc>
          <w:tcPr>
            <w:tcW w:w="1890" w:type="dxa"/>
          </w:tcPr>
          <w:p w14:paraId="625531A5" w14:textId="77777777" w:rsidR="00C475F1" w:rsidRDefault="00C475F1" w:rsidP="00170FB4">
            <w:pPr>
              <w:rPr>
                <w:rFonts w:ascii="Arial" w:hAnsi="Arial" w:cs="Arial"/>
                <w:b/>
              </w:rPr>
            </w:pPr>
          </w:p>
        </w:tc>
        <w:tc>
          <w:tcPr>
            <w:tcW w:w="1275" w:type="dxa"/>
          </w:tcPr>
          <w:p w14:paraId="795E6EB7" w14:textId="77777777" w:rsidR="00C475F1" w:rsidRDefault="00C475F1" w:rsidP="00170FB4">
            <w:pPr>
              <w:rPr>
                <w:rFonts w:ascii="Arial" w:hAnsi="Arial" w:cs="Arial"/>
                <w:b/>
              </w:rPr>
            </w:pPr>
          </w:p>
        </w:tc>
        <w:tc>
          <w:tcPr>
            <w:tcW w:w="2865" w:type="dxa"/>
          </w:tcPr>
          <w:p w14:paraId="36CA5246" w14:textId="77777777" w:rsidR="00C475F1" w:rsidRDefault="00C475F1" w:rsidP="00170FB4">
            <w:pPr>
              <w:rPr>
                <w:rFonts w:ascii="Arial" w:hAnsi="Arial" w:cs="Arial"/>
                <w:b/>
              </w:rPr>
            </w:pPr>
          </w:p>
        </w:tc>
      </w:tr>
      <w:tr w:rsidR="00C475F1" w14:paraId="062BEC99" w14:textId="77777777" w:rsidTr="00C475F1">
        <w:tc>
          <w:tcPr>
            <w:tcW w:w="2610" w:type="dxa"/>
          </w:tcPr>
          <w:p w14:paraId="7861A8CD" w14:textId="77777777" w:rsidR="00C475F1" w:rsidRDefault="00C475F1" w:rsidP="00170FB4">
            <w:pPr>
              <w:rPr>
                <w:rFonts w:ascii="Arial" w:hAnsi="Arial" w:cs="Arial"/>
                <w:b/>
              </w:rPr>
            </w:pPr>
          </w:p>
        </w:tc>
        <w:tc>
          <w:tcPr>
            <w:tcW w:w="2610" w:type="dxa"/>
          </w:tcPr>
          <w:p w14:paraId="5595BE20" w14:textId="77777777" w:rsidR="00C475F1" w:rsidRDefault="00C475F1" w:rsidP="00170FB4">
            <w:pPr>
              <w:rPr>
                <w:rFonts w:ascii="Arial" w:hAnsi="Arial" w:cs="Arial"/>
                <w:b/>
              </w:rPr>
            </w:pPr>
          </w:p>
        </w:tc>
        <w:tc>
          <w:tcPr>
            <w:tcW w:w="1890" w:type="dxa"/>
          </w:tcPr>
          <w:p w14:paraId="6CABC2FD" w14:textId="77777777" w:rsidR="00C475F1" w:rsidRDefault="00C475F1" w:rsidP="00170FB4">
            <w:pPr>
              <w:rPr>
                <w:rFonts w:ascii="Arial" w:hAnsi="Arial" w:cs="Arial"/>
                <w:b/>
              </w:rPr>
            </w:pPr>
          </w:p>
        </w:tc>
        <w:tc>
          <w:tcPr>
            <w:tcW w:w="1275" w:type="dxa"/>
          </w:tcPr>
          <w:p w14:paraId="14645D4C" w14:textId="77777777" w:rsidR="00C475F1" w:rsidRDefault="00C475F1" w:rsidP="00170FB4">
            <w:pPr>
              <w:rPr>
                <w:rFonts w:ascii="Arial" w:hAnsi="Arial" w:cs="Arial"/>
                <w:b/>
              </w:rPr>
            </w:pPr>
          </w:p>
        </w:tc>
        <w:tc>
          <w:tcPr>
            <w:tcW w:w="2865" w:type="dxa"/>
          </w:tcPr>
          <w:p w14:paraId="695BE9F9" w14:textId="77777777" w:rsidR="00C475F1" w:rsidRDefault="00C475F1" w:rsidP="00170FB4">
            <w:pPr>
              <w:rPr>
                <w:rFonts w:ascii="Arial" w:hAnsi="Arial" w:cs="Arial"/>
                <w:b/>
              </w:rPr>
            </w:pPr>
          </w:p>
        </w:tc>
      </w:tr>
      <w:tr w:rsidR="00C475F1" w14:paraId="287EA064" w14:textId="77777777" w:rsidTr="00C475F1">
        <w:tc>
          <w:tcPr>
            <w:tcW w:w="2610" w:type="dxa"/>
          </w:tcPr>
          <w:p w14:paraId="1DB58310" w14:textId="77777777" w:rsidR="00C475F1" w:rsidRDefault="00C475F1" w:rsidP="00170FB4">
            <w:pPr>
              <w:rPr>
                <w:rFonts w:ascii="Arial" w:hAnsi="Arial" w:cs="Arial"/>
                <w:b/>
              </w:rPr>
            </w:pPr>
          </w:p>
        </w:tc>
        <w:tc>
          <w:tcPr>
            <w:tcW w:w="2610" w:type="dxa"/>
          </w:tcPr>
          <w:p w14:paraId="5771BF93" w14:textId="77777777" w:rsidR="00C475F1" w:rsidRDefault="00C475F1" w:rsidP="00170FB4">
            <w:pPr>
              <w:rPr>
                <w:rFonts w:ascii="Arial" w:hAnsi="Arial" w:cs="Arial"/>
                <w:b/>
              </w:rPr>
            </w:pPr>
          </w:p>
        </w:tc>
        <w:tc>
          <w:tcPr>
            <w:tcW w:w="1890" w:type="dxa"/>
          </w:tcPr>
          <w:p w14:paraId="41CF3E2C" w14:textId="77777777" w:rsidR="00C475F1" w:rsidRDefault="00C475F1" w:rsidP="00170FB4">
            <w:pPr>
              <w:rPr>
                <w:rFonts w:ascii="Arial" w:hAnsi="Arial" w:cs="Arial"/>
                <w:b/>
              </w:rPr>
            </w:pPr>
          </w:p>
        </w:tc>
        <w:tc>
          <w:tcPr>
            <w:tcW w:w="1275" w:type="dxa"/>
          </w:tcPr>
          <w:p w14:paraId="4690FAAC" w14:textId="77777777" w:rsidR="00C475F1" w:rsidRDefault="00C475F1" w:rsidP="00170FB4">
            <w:pPr>
              <w:rPr>
                <w:rFonts w:ascii="Arial" w:hAnsi="Arial" w:cs="Arial"/>
                <w:b/>
              </w:rPr>
            </w:pPr>
          </w:p>
        </w:tc>
        <w:tc>
          <w:tcPr>
            <w:tcW w:w="2865" w:type="dxa"/>
          </w:tcPr>
          <w:p w14:paraId="42ED6669" w14:textId="77777777" w:rsidR="00C475F1" w:rsidRDefault="00C475F1" w:rsidP="00170FB4">
            <w:pPr>
              <w:rPr>
                <w:rFonts w:ascii="Arial" w:hAnsi="Arial" w:cs="Arial"/>
                <w:b/>
              </w:rPr>
            </w:pPr>
          </w:p>
        </w:tc>
      </w:tr>
      <w:tr w:rsidR="00C475F1" w14:paraId="359EABDF" w14:textId="77777777" w:rsidTr="00C475F1">
        <w:tc>
          <w:tcPr>
            <w:tcW w:w="2610" w:type="dxa"/>
          </w:tcPr>
          <w:p w14:paraId="7378A450" w14:textId="77777777" w:rsidR="00C475F1" w:rsidRDefault="00C475F1" w:rsidP="00170FB4">
            <w:pPr>
              <w:rPr>
                <w:rFonts w:ascii="Arial" w:hAnsi="Arial" w:cs="Arial"/>
                <w:b/>
              </w:rPr>
            </w:pPr>
          </w:p>
        </w:tc>
        <w:tc>
          <w:tcPr>
            <w:tcW w:w="2610" w:type="dxa"/>
          </w:tcPr>
          <w:p w14:paraId="764479A9" w14:textId="77777777" w:rsidR="00C475F1" w:rsidRDefault="00C475F1" w:rsidP="00170FB4">
            <w:pPr>
              <w:rPr>
                <w:rFonts w:ascii="Arial" w:hAnsi="Arial" w:cs="Arial"/>
                <w:b/>
              </w:rPr>
            </w:pPr>
          </w:p>
        </w:tc>
        <w:tc>
          <w:tcPr>
            <w:tcW w:w="1890" w:type="dxa"/>
          </w:tcPr>
          <w:p w14:paraId="3BFC381D" w14:textId="77777777" w:rsidR="00C475F1" w:rsidRDefault="00C475F1" w:rsidP="00170FB4">
            <w:pPr>
              <w:rPr>
                <w:rFonts w:ascii="Arial" w:hAnsi="Arial" w:cs="Arial"/>
                <w:b/>
              </w:rPr>
            </w:pPr>
          </w:p>
        </w:tc>
        <w:tc>
          <w:tcPr>
            <w:tcW w:w="1275" w:type="dxa"/>
          </w:tcPr>
          <w:p w14:paraId="560183C8" w14:textId="77777777" w:rsidR="00C475F1" w:rsidRDefault="00C475F1" w:rsidP="00170FB4">
            <w:pPr>
              <w:rPr>
                <w:rFonts w:ascii="Arial" w:hAnsi="Arial" w:cs="Arial"/>
                <w:b/>
              </w:rPr>
            </w:pPr>
          </w:p>
        </w:tc>
        <w:tc>
          <w:tcPr>
            <w:tcW w:w="2865" w:type="dxa"/>
          </w:tcPr>
          <w:p w14:paraId="132961EE" w14:textId="77777777" w:rsidR="00C475F1" w:rsidRDefault="00C475F1" w:rsidP="00170FB4">
            <w:pPr>
              <w:rPr>
                <w:rFonts w:ascii="Arial" w:hAnsi="Arial" w:cs="Arial"/>
                <w:b/>
              </w:rPr>
            </w:pPr>
          </w:p>
        </w:tc>
      </w:tr>
      <w:tr w:rsidR="00C475F1" w14:paraId="71B251D0" w14:textId="77777777" w:rsidTr="00C475F1">
        <w:tc>
          <w:tcPr>
            <w:tcW w:w="2610" w:type="dxa"/>
          </w:tcPr>
          <w:p w14:paraId="2D34CC98" w14:textId="77777777" w:rsidR="00C475F1" w:rsidRDefault="00C475F1" w:rsidP="00170FB4">
            <w:pPr>
              <w:rPr>
                <w:rFonts w:ascii="Arial" w:hAnsi="Arial" w:cs="Arial"/>
                <w:b/>
              </w:rPr>
            </w:pPr>
          </w:p>
        </w:tc>
        <w:tc>
          <w:tcPr>
            <w:tcW w:w="2610" w:type="dxa"/>
          </w:tcPr>
          <w:p w14:paraId="5D999BB7" w14:textId="77777777" w:rsidR="00C475F1" w:rsidRDefault="00C475F1" w:rsidP="00170FB4">
            <w:pPr>
              <w:rPr>
                <w:rFonts w:ascii="Arial" w:hAnsi="Arial" w:cs="Arial"/>
                <w:b/>
              </w:rPr>
            </w:pPr>
          </w:p>
        </w:tc>
        <w:tc>
          <w:tcPr>
            <w:tcW w:w="1890" w:type="dxa"/>
          </w:tcPr>
          <w:p w14:paraId="68F793AB" w14:textId="77777777" w:rsidR="00C475F1" w:rsidRDefault="00C475F1" w:rsidP="00170FB4">
            <w:pPr>
              <w:rPr>
                <w:rFonts w:ascii="Arial" w:hAnsi="Arial" w:cs="Arial"/>
                <w:b/>
              </w:rPr>
            </w:pPr>
          </w:p>
        </w:tc>
        <w:tc>
          <w:tcPr>
            <w:tcW w:w="1275" w:type="dxa"/>
          </w:tcPr>
          <w:p w14:paraId="7CE8FF4D" w14:textId="77777777" w:rsidR="00C475F1" w:rsidRDefault="00C475F1" w:rsidP="00170FB4">
            <w:pPr>
              <w:rPr>
                <w:rFonts w:ascii="Arial" w:hAnsi="Arial" w:cs="Arial"/>
                <w:b/>
              </w:rPr>
            </w:pPr>
          </w:p>
        </w:tc>
        <w:tc>
          <w:tcPr>
            <w:tcW w:w="2865" w:type="dxa"/>
          </w:tcPr>
          <w:p w14:paraId="11973AAA" w14:textId="77777777" w:rsidR="00C475F1" w:rsidRDefault="00C475F1" w:rsidP="00170FB4">
            <w:pPr>
              <w:rPr>
                <w:rFonts w:ascii="Arial" w:hAnsi="Arial" w:cs="Arial"/>
                <w:b/>
              </w:rPr>
            </w:pPr>
          </w:p>
        </w:tc>
      </w:tr>
      <w:tr w:rsidR="00C475F1" w14:paraId="1E24CAD0" w14:textId="77777777" w:rsidTr="00C475F1">
        <w:tc>
          <w:tcPr>
            <w:tcW w:w="2610" w:type="dxa"/>
          </w:tcPr>
          <w:p w14:paraId="0D26AA06" w14:textId="77777777" w:rsidR="00C475F1" w:rsidRDefault="00C475F1" w:rsidP="00170FB4">
            <w:pPr>
              <w:rPr>
                <w:rFonts w:ascii="Arial" w:hAnsi="Arial" w:cs="Arial"/>
                <w:b/>
              </w:rPr>
            </w:pPr>
          </w:p>
        </w:tc>
        <w:tc>
          <w:tcPr>
            <w:tcW w:w="2610" w:type="dxa"/>
          </w:tcPr>
          <w:p w14:paraId="1F5555F7" w14:textId="77777777" w:rsidR="00C475F1" w:rsidRDefault="00C475F1" w:rsidP="00170FB4">
            <w:pPr>
              <w:rPr>
                <w:rFonts w:ascii="Arial" w:hAnsi="Arial" w:cs="Arial"/>
                <w:b/>
              </w:rPr>
            </w:pPr>
          </w:p>
        </w:tc>
        <w:tc>
          <w:tcPr>
            <w:tcW w:w="1890" w:type="dxa"/>
          </w:tcPr>
          <w:p w14:paraId="27CF9789" w14:textId="77777777" w:rsidR="00C475F1" w:rsidRDefault="00C475F1" w:rsidP="00170FB4">
            <w:pPr>
              <w:rPr>
                <w:rFonts w:ascii="Arial" w:hAnsi="Arial" w:cs="Arial"/>
                <w:b/>
              </w:rPr>
            </w:pPr>
          </w:p>
        </w:tc>
        <w:tc>
          <w:tcPr>
            <w:tcW w:w="1275" w:type="dxa"/>
          </w:tcPr>
          <w:p w14:paraId="61F51C17" w14:textId="77777777" w:rsidR="00C475F1" w:rsidRDefault="00C475F1" w:rsidP="00170FB4">
            <w:pPr>
              <w:rPr>
                <w:rFonts w:ascii="Arial" w:hAnsi="Arial" w:cs="Arial"/>
                <w:b/>
              </w:rPr>
            </w:pPr>
          </w:p>
        </w:tc>
        <w:tc>
          <w:tcPr>
            <w:tcW w:w="2865" w:type="dxa"/>
          </w:tcPr>
          <w:p w14:paraId="13437679" w14:textId="77777777" w:rsidR="00C475F1" w:rsidRDefault="00C475F1" w:rsidP="00170FB4">
            <w:pPr>
              <w:rPr>
                <w:rFonts w:ascii="Arial" w:hAnsi="Arial" w:cs="Arial"/>
                <w:b/>
              </w:rPr>
            </w:pPr>
          </w:p>
        </w:tc>
      </w:tr>
      <w:tr w:rsidR="00C475F1" w14:paraId="741A2A61" w14:textId="77777777" w:rsidTr="00C475F1">
        <w:tc>
          <w:tcPr>
            <w:tcW w:w="2610" w:type="dxa"/>
          </w:tcPr>
          <w:p w14:paraId="1D27EE47" w14:textId="77777777" w:rsidR="00C475F1" w:rsidRDefault="00C475F1" w:rsidP="00170FB4">
            <w:pPr>
              <w:rPr>
                <w:rFonts w:ascii="Arial" w:hAnsi="Arial" w:cs="Arial"/>
                <w:b/>
              </w:rPr>
            </w:pPr>
          </w:p>
        </w:tc>
        <w:tc>
          <w:tcPr>
            <w:tcW w:w="2610" w:type="dxa"/>
          </w:tcPr>
          <w:p w14:paraId="1FECE686" w14:textId="77777777" w:rsidR="00C475F1" w:rsidRDefault="00C475F1" w:rsidP="00170FB4">
            <w:pPr>
              <w:rPr>
                <w:rFonts w:ascii="Arial" w:hAnsi="Arial" w:cs="Arial"/>
                <w:b/>
              </w:rPr>
            </w:pPr>
          </w:p>
        </w:tc>
        <w:tc>
          <w:tcPr>
            <w:tcW w:w="1890" w:type="dxa"/>
          </w:tcPr>
          <w:p w14:paraId="5E545627" w14:textId="77777777" w:rsidR="00C475F1" w:rsidRDefault="00C475F1" w:rsidP="00170FB4">
            <w:pPr>
              <w:rPr>
                <w:rFonts w:ascii="Arial" w:hAnsi="Arial" w:cs="Arial"/>
                <w:b/>
              </w:rPr>
            </w:pPr>
          </w:p>
        </w:tc>
        <w:tc>
          <w:tcPr>
            <w:tcW w:w="1275" w:type="dxa"/>
          </w:tcPr>
          <w:p w14:paraId="647A0E34" w14:textId="77777777" w:rsidR="00C475F1" w:rsidRDefault="00C475F1" w:rsidP="00170FB4">
            <w:pPr>
              <w:rPr>
                <w:rFonts w:ascii="Arial" w:hAnsi="Arial" w:cs="Arial"/>
                <w:b/>
              </w:rPr>
            </w:pPr>
          </w:p>
        </w:tc>
        <w:tc>
          <w:tcPr>
            <w:tcW w:w="2865" w:type="dxa"/>
          </w:tcPr>
          <w:p w14:paraId="397FBA48" w14:textId="77777777" w:rsidR="00C475F1" w:rsidRDefault="00C475F1" w:rsidP="00170FB4">
            <w:pPr>
              <w:rPr>
                <w:rFonts w:ascii="Arial" w:hAnsi="Arial" w:cs="Arial"/>
                <w:b/>
              </w:rPr>
            </w:pPr>
          </w:p>
        </w:tc>
      </w:tr>
      <w:tr w:rsidR="00C475F1" w14:paraId="24E96E82" w14:textId="77777777" w:rsidTr="00C475F1">
        <w:tc>
          <w:tcPr>
            <w:tcW w:w="2610" w:type="dxa"/>
          </w:tcPr>
          <w:p w14:paraId="10CCFD94" w14:textId="77777777" w:rsidR="00C475F1" w:rsidRDefault="00C475F1" w:rsidP="00170FB4">
            <w:pPr>
              <w:rPr>
                <w:rFonts w:ascii="Arial" w:hAnsi="Arial" w:cs="Arial"/>
                <w:b/>
              </w:rPr>
            </w:pPr>
          </w:p>
        </w:tc>
        <w:tc>
          <w:tcPr>
            <w:tcW w:w="2610" w:type="dxa"/>
          </w:tcPr>
          <w:p w14:paraId="2328DC27" w14:textId="77777777" w:rsidR="00C475F1" w:rsidRDefault="00C475F1" w:rsidP="00170FB4">
            <w:pPr>
              <w:rPr>
                <w:rFonts w:ascii="Arial" w:hAnsi="Arial" w:cs="Arial"/>
                <w:b/>
              </w:rPr>
            </w:pPr>
          </w:p>
        </w:tc>
        <w:tc>
          <w:tcPr>
            <w:tcW w:w="1890" w:type="dxa"/>
          </w:tcPr>
          <w:p w14:paraId="71927F49" w14:textId="77777777" w:rsidR="00C475F1" w:rsidRDefault="00C475F1" w:rsidP="00170FB4">
            <w:pPr>
              <w:rPr>
                <w:rFonts w:ascii="Arial" w:hAnsi="Arial" w:cs="Arial"/>
                <w:b/>
              </w:rPr>
            </w:pPr>
          </w:p>
        </w:tc>
        <w:tc>
          <w:tcPr>
            <w:tcW w:w="1275" w:type="dxa"/>
          </w:tcPr>
          <w:p w14:paraId="1C29F96D" w14:textId="77777777" w:rsidR="00C475F1" w:rsidRDefault="00C475F1" w:rsidP="00170FB4">
            <w:pPr>
              <w:rPr>
                <w:rFonts w:ascii="Arial" w:hAnsi="Arial" w:cs="Arial"/>
                <w:b/>
              </w:rPr>
            </w:pPr>
          </w:p>
        </w:tc>
        <w:tc>
          <w:tcPr>
            <w:tcW w:w="2865" w:type="dxa"/>
          </w:tcPr>
          <w:p w14:paraId="11527F47" w14:textId="77777777" w:rsidR="00C475F1" w:rsidRDefault="00C475F1" w:rsidP="00170FB4">
            <w:pPr>
              <w:rPr>
                <w:rFonts w:ascii="Arial" w:hAnsi="Arial" w:cs="Arial"/>
                <w:b/>
              </w:rPr>
            </w:pPr>
          </w:p>
        </w:tc>
      </w:tr>
      <w:tr w:rsidR="00C475F1" w14:paraId="364258B0" w14:textId="77777777" w:rsidTr="00C475F1">
        <w:tc>
          <w:tcPr>
            <w:tcW w:w="2610" w:type="dxa"/>
          </w:tcPr>
          <w:p w14:paraId="1AA7DD3D" w14:textId="77777777" w:rsidR="00C475F1" w:rsidRDefault="00C475F1" w:rsidP="00170FB4">
            <w:pPr>
              <w:rPr>
                <w:rFonts w:ascii="Arial" w:hAnsi="Arial" w:cs="Arial"/>
                <w:b/>
              </w:rPr>
            </w:pPr>
          </w:p>
        </w:tc>
        <w:tc>
          <w:tcPr>
            <w:tcW w:w="2610" w:type="dxa"/>
          </w:tcPr>
          <w:p w14:paraId="34DF2655" w14:textId="77777777" w:rsidR="00C475F1" w:rsidRDefault="00C475F1" w:rsidP="00170FB4">
            <w:pPr>
              <w:rPr>
                <w:rFonts w:ascii="Arial" w:hAnsi="Arial" w:cs="Arial"/>
                <w:b/>
              </w:rPr>
            </w:pPr>
          </w:p>
        </w:tc>
        <w:tc>
          <w:tcPr>
            <w:tcW w:w="1890" w:type="dxa"/>
          </w:tcPr>
          <w:p w14:paraId="6FCE550E" w14:textId="77777777" w:rsidR="00C475F1" w:rsidRDefault="00C475F1" w:rsidP="00170FB4">
            <w:pPr>
              <w:rPr>
                <w:rFonts w:ascii="Arial" w:hAnsi="Arial" w:cs="Arial"/>
                <w:b/>
              </w:rPr>
            </w:pPr>
          </w:p>
        </w:tc>
        <w:tc>
          <w:tcPr>
            <w:tcW w:w="1275" w:type="dxa"/>
          </w:tcPr>
          <w:p w14:paraId="59A1F38B" w14:textId="77777777" w:rsidR="00C475F1" w:rsidRDefault="00C475F1" w:rsidP="00170FB4">
            <w:pPr>
              <w:rPr>
                <w:rFonts w:ascii="Arial" w:hAnsi="Arial" w:cs="Arial"/>
                <w:b/>
              </w:rPr>
            </w:pPr>
          </w:p>
        </w:tc>
        <w:tc>
          <w:tcPr>
            <w:tcW w:w="2865" w:type="dxa"/>
          </w:tcPr>
          <w:p w14:paraId="35090645" w14:textId="77777777" w:rsidR="00C475F1" w:rsidRDefault="00C475F1" w:rsidP="00170FB4">
            <w:pPr>
              <w:rPr>
                <w:rFonts w:ascii="Arial" w:hAnsi="Arial" w:cs="Arial"/>
                <w:b/>
              </w:rPr>
            </w:pPr>
          </w:p>
        </w:tc>
      </w:tr>
      <w:tr w:rsidR="00C475F1" w14:paraId="2C388015" w14:textId="77777777" w:rsidTr="00C475F1">
        <w:tc>
          <w:tcPr>
            <w:tcW w:w="2610" w:type="dxa"/>
          </w:tcPr>
          <w:p w14:paraId="2A5126B0" w14:textId="77777777" w:rsidR="00C475F1" w:rsidRDefault="00C475F1" w:rsidP="00170FB4">
            <w:pPr>
              <w:rPr>
                <w:rFonts w:ascii="Arial" w:hAnsi="Arial" w:cs="Arial"/>
                <w:b/>
              </w:rPr>
            </w:pPr>
          </w:p>
        </w:tc>
        <w:tc>
          <w:tcPr>
            <w:tcW w:w="2610" w:type="dxa"/>
          </w:tcPr>
          <w:p w14:paraId="0646041C" w14:textId="77777777" w:rsidR="00C475F1" w:rsidRDefault="00C475F1" w:rsidP="00170FB4">
            <w:pPr>
              <w:rPr>
                <w:rFonts w:ascii="Arial" w:hAnsi="Arial" w:cs="Arial"/>
                <w:b/>
              </w:rPr>
            </w:pPr>
          </w:p>
        </w:tc>
        <w:tc>
          <w:tcPr>
            <w:tcW w:w="1890" w:type="dxa"/>
          </w:tcPr>
          <w:p w14:paraId="4718554D" w14:textId="77777777" w:rsidR="00C475F1" w:rsidRDefault="00C475F1" w:rsidP="00170FB4">
            <w:pPr>
              <w:rPr>
                <w:rFonts w:ascii="Arial" w:hAnsi="Arial" w:cs="Arial"/>
                <w:b/>
              </w:rPr>
            </w:pPr>
          </w:p>
        </w:tc>
        <w:tc>
          <w:tcPr>
            <w:tcW w:w="1275" w:type="dxa"/>
          </w:tcPr>
          <w:p w14:paraId="0B8D4E7B" w14:textId="77777777" w:rsidR="00C475F1" w:rsidRDefault="00C475F1" w:rsidP="00170FB4">
            <w:pPr>
              <w:rPr>
                <w:rFonts w:ascii="Arial" w:hAnsi="Arial" w:cs="Arial"/>
                <w:b/>
              </w:rPr>
            </w:pPr>
          </w:p>
        </w:tc>
        <w:tc>
          <w:tcPr>
            <w:tcW w:w="2865" w:type="dxa"/>
          </w:tcPr>
          <w:p w14:paraId="4708808D" w14:textId="77777777" w:rsidR="00C475F1" w:rsidRDefault="00C475F1" w:rsidP="00170FB4">
            <w:pPr>
              <w:rPr>
                <w:rFonts w:ascii="Arial" w:hAnsi="Arial" w:cs="Arial"/>
                <w:b/>
              </w:rPr>
            </w:pPr>
          </w:p>
        </w:tc>
      </w:tr>
      <w:tr w:rsidR="00C475F1" w14:paraId="47125728" w14:textId="77777777" w:rsidTr="00C475F1">
        <w:tc>
          <w:tcPr>
            <w:tcW w:w="2610" w:type="dxa"/>
          </w:tcPr>
          <w:p w14:paraId="0E967DD3" w14:textId="77777777" w:rsidR="00C475F1" w:rsidRDefault="00C475F1" w:rsidP="00170FB4">
            <w:pPr>
              <w:rPr>
                <w:rFonts w:ascii="Arial" w:hAnsi="Arial" w:cs="Arial"/>
                <w:b/>
              </w:rPr>
            </w:pPr>
          </w:p>
        </w:tc>
        <w:tc>
          <w:tcPr>
            <w:tcW w:w="2610" w:type="dxa"/>
          </w:tcPr>
          <w:p w14:paraId="3E65B31C" w14:textId="77777777" w:rsidR="00C475F1" w:rsidRDefault="00C475F1" w:rsidP="00170FB4">
            <w:pPr>
              <w:rPr>
                <w:rFonts w:ascii="Arial" w:hAnsi="Arial" w:cs="Arial"/>
                <w:b/>
              </w:rPr>
            </w:pPr>
          </w:p>
        </w:tc>
        <w:tc>
          <w:tcPr>
            <w:tcW w:w="1890" w:type="dxa"/>
          </w:tcPr>
          <w:p w14:paraId="5E95207F" w14:textId="77777777" w:rsidR="00C475F1" w:rsidRDefault="00C475F1" w:rsidP="00170FB4">
            <w:pPr>
              <w:rPr>
                <w:rFonts w:ascii="Arial" w:hAnsi="Arial" w:cs="Arial"/>
                <w:b/>
              </w:rPr>
            </w:pPr>
          </w:p>
        </w:tc>
        <w:tc>
          <w:tcPr>
            <w:tcW w:w="1275" w:type="dxa"/>
          </w:tcPr>
          <w:p w14:paraId="1A0C947C" w14:textId="77777777" w:rsidR="00C475F1" w:rsidRDefault="00C475F1" w:rsidP="00170FB4">
            <w:pPr>
              <w:rPr>
                <w:rFonts w:ascii="Arial" w:hAnsi="Arial" w:cs="Arial"/>
                <w:b/>
              </w:rPr>
            </w:pPr>
          </w:p>
        </w:tc>
        <w:tc>
          <w:tcPr>
            <w:tcW w:w="2865" w:type="dxa"/>
          </w:tcPr>
          <w:p w14:paraId="6FA9258C" w14:textId="77777777" w:rsidR="00C475F1" w:rsidRDefault="00C475F1" w:rsidP="00170FB4">
            <w:pPr>
              <w:rPr>
                <w:rFonts w:ascii="Arial" w:hAnsi="Arial" w:cs="Arial"/>
                <w:b/>
              </w:rPr>
            </w:pPr>
          </w:p>
        </w:tc>
      </w:tr>
    </w:tbl>
    <w:p w14:paraId="72508FDE" w14:textId="77777777" w:rsidR="00C475F1" w:rsidRPr="00C475F1" w:rsidRDefault="00C475F1" w:rsidP="00170FB4">
      <w:pPr>
        <w:rPr>
          <w:rFonts w:ascii="Arial" w:hAnsi="Arial" w:cs="Arial"/>
          <w:b/>
        </w:rPr>
      </w:pPr>
    </w:p>
    <w:sectPr w:rsidR="00C475F1" w:rsidRPr="00C475F1">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6E1CE5A" w16cid:durableId="245A08F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entonSans-Regular">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4217C"/>
    <w:multiLevelType w:val="hybridMultilevel"/>
    <w:tmpl w:val="B1441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DC1BB7"/>
    <w:multiLevelType w:val="multilevel"/>
    <w:tmpl w:val="F4E46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937798"/>
    <w:multiLevelType w:val="hybridMultilevel"/>
    <w:tmpl w:val="AE2EC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496FDD"/>
    <w:multiLevelType w:val="hybridMultilevel"/>
    <w:tmpl w:val="645E0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F13F58"/>
    <w:multiLevelType w:val="multilevel"/>
    <w:tmpl w:val="A056A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4745E29"/>
    <w:multiLevelType w:val="hybridMultilevel"/>
    <w:tmpl w:val="76A290FA"/>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
  </w:num>
  <w:num w:numId="2">
    <w:abstractNumId w:val="2"/>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BC3"/>
    <w:rsid w:val="00170FB4"/>
    <w:rsid w:val="001768B0"/>
    <w:rsid w:val="001B5D07"/>
    <w:rsid w:val="001E31DE"/>
    <w:rsid w:val="002728D4"/>
    <w:rsid w:val="002C0C1E"/>
    <w:rsid w:val="00393237"/>
    <w:rsid w:val="003B03F2"/>
    <w:rsid w:val="003E41D6"/>
    <w:rsid w:val="0047165C"/>
    <w:rsid w:val="0052696A"/>
    <w:rsid w:val="00564E0C"/>
    <w:rsid w:val="005F2FAF"/>
    <w:rsid w:val="00624628"/>
    <w:rsid w:val="00733BC3"/>
    <w:rsid w:val="007824A4"/>
    <w:rsid w:val="007E0624"/>
    <w:rsid w:val="007E59FB"/>
    <w:rsid w:val="009338EA"/>
    <w:rsid w:val="00955C36"/>
    <w:rsid w:val="009A3356"/>
    <w:rsid w:val="00A574D8"/>
    <w:rsid w:val="00B8018C"/>
    <w:rsid w:val="00C475F1"/>
    <w:rsid w:val="00C50406"/>
    <w:rsid w:val="00CB02D0"/>
    <w:rsid w:val="00D508EF"/>
    <w:rsid w:val="00F81DEA"/>
    <w:rsid w:val="00FA1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1879D"/>
  <w15:chartTrackingRefBased/>
  <w15:docId w15:val="{E16705CC-6E14-47B0-9566-A4EDCCD0E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70FB4"/>
    <w:rPr>
      <w:sz w:val="16"/>
      <w:szCs w:val="16"/>
    </w:rPr>
  </w:style>
  <w:style w:type="paragraph" w:styleId="CommentText">
    <w:name w:val="annotation text"/>
    <w:basedOn w:val="Normal"/>
    <w:link w:val="CommentTextChar"/>
    <w:uiPriority w:val="99"/>
    <w:semiHidden/>
    <w:unhideWhenUsed/>
    <w:rsid w:val="00170FB4"/>
    <w:pPr>
      <w:spacing w:line="240" w:lineRule="auto"/>
    </w:pPr>
    <w:rPr>
      <w:sz w:val="20"/>
      <w:szCs w:val="20"/>
    </w:rPr>
  </w:style>
  <w:style w:type="character" w:customStyle="1" w:styleId="CommentTextChar">
    <w:name w:val="Comment Text Char"/>
    <w:basedOn w:val="DefaultParagraphFont"/>
    <w:link w:val="CommentText"/>
    <w:uiPriority w:val="99"/>
    <w:semiHidden/>
    <w:rsid w:val="00170FB4"/>
    <w:rPr>
      <w:sz w:val="20"/>
      <w:szCs w:val="20"/>
    </w:rPr>
  </w:style>
  <w:style w:type="paragraph" w:styleId="CommentSubject">
    <w:name w:val="annotation subject"/>
    <w:basedOn w:val="CommentText"/>
    <w:next w:val="CommentText"/>
    <w:link w:val="CommentSubjectChar"/>
    <w:uiPriority w:val="99"/>
    <w:semiHidden/>
    <w:unhideWhenUsed/>
    <w:rsid w:val="00170FB4"/>
    <w:rPr>
      <w:b/>
      <w:bCs/>
    </w:rPr>
  </w:style>
  <w:style w:type="character" w:customStyle="1" w:styleId="CommentSubjectChar">
    <w:name w:val="Comment Subject Char"/>
    <w:basedOn w:val="CommentTextChar"/>
    <w:link w:val="CommentSubject"/>
    <w:uiPriority w:val="99"/>
    <w:semiHidden/>
    <w:rsid w:val="00170FB4"/>
    <w:rPr>
      <w:b/>
      <w:bCs/>
      <w:sz w:val="20"/>
      <w:szCs w:val="20"/>
    </w:rPr>
  </w:style>
  <w:style w:type="paragraph" w:styleId="BalloonText">
    <w:name w:val="Balloon Text"/>
    <w:basedOn w:val="Normal"/>
    <w:link w:val="BalloonTextChar"/>
    <w:uiPriority w:val="99"/>
    <w:semiHidden/>
    <w:unhideWhenUsed/>
    <w:rsid w:val="00170F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FB4"/>
    <w:rPr>
      <w:rFonts w:ascii="Segoe UI" w:hAnsi="Segoe UI" w:cs="Segoe UI"/>
      <w:sz w:val="18"/>
      <w:szCs w:val="18"/>
    </w:rPr>
  </w:style>
  <w:style w:type="paragraph" w:styleId="ListParagraph">
    <w:name w:val="List Paragraph"/>
    <w:basedOn w:val="Normal"/>
    <w:uiPriority w:val="34"/>
    <w:qFormat/>
    <w:rsid w:val="00170FB4"/>
    <w:pPr>
      <w:ind w:left="720"/>
      <w:contextualSpacing/>
    </w:pPr>
  </w:style>
  <w:style w:type="character" w:styleId="Hyperlink">
    <w:name w:val="Hyperlink"/>
    <w:basedOn w:val="DefaultParagraphFont"/>
    <w:uiPriority w:val="99"/>
    <w:unhideWhenUsed/>
    <w:rsid w:val="00FA1BFF"/>
    <w:rPr>
      <w:color w:val="0563C1" w:themeColor="hyperlink"/>
      <w:u w:val="single"/>
    </w:rPr>
  </w:style>
  <w:style w:type="character" w:styleId="Emphasis">
    <w:name w:val="Emphasis"/>
    <w:basedOn w:val="DefaultParagraphFont"/>
    <w:uiPriority w:val="20"/>
    <w:qFormat/>
    <w:rsid w:val="003E41D6"/>
    <w:rPr>
      <w:i/>
      <w:iCs/>
    </w:rPr>
  </w:style>
  <w:style w:type="table" w:styleId="TableGrid">
    <w:name w:val="Table Grid"/>
    <w:basedOn w:val="TableNormal"/>
    <w:uiPriority w:val="39"/>
    <w:rsid w:val="00C475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594">
      <w:bodyDiv w:val="1"/>
      <w:marLeft w:val="0"/>
      <w:marRight w:val="0"/>
      <w:marTop w:val="0"/>
      <w:marBottom w:val="0"/>
      <w:divBdr>
        <w:top w:val="none" w:sz="0" w:space="0" w:color="auto"/>
        <w:left w:val="none" w:sz="0" w:space="0" w:color="auto"/>
        <w:bottom w:val="none" w:sz="0" w:space="0" w:color="auto"/>
        <w:right w:val="none" w:sz="0" w:space="0" w:color="auto"/>
      </w:divBdr>
    </w:div>
    <w:div w:id="193351030">
      <w:bodyDiv w:val="1"/>
      <w:marLeft w:val="0"/>
      <w:marRight w:val="0"/>
      <w:marTop w:val="0"/>
      <w:marBottom w:val="0"/>
      <w:divBdr>
        <w:top w:val="none" w:sz="0" w:space="0" w:color="auto"/>
        <w:left w:val="none" w:sz="0" w:space="0" w:color="auto"/>
        <w:bottom w:val="none" w:sz="0" w:space="0" w:color="auto"/>
        <w:right w:val="none" w:sz="0" w:space="0" w:color="auto"/>
      </w:divBdr>
    </w:div>
    <w:div w:id="399717356">
      <w:bodyDiv w:val="1"/>
      <w:marLeft w:val="0"/>
      <w:marRight w:val="0"/>
      <w:marTop w:val="0"/>
      <w:marBottom w:val="0"/>
      <w:divBdr>
        <w:top w:val="none" w:sz="0" w:space="0" w:color="auto"/>
        <w:left w:val="none" w:sz="0" w:space="0" w:color="auto"/>
        <w:bottom w:val="none" w:sz="0" w:space="0" w:color="auto"/>
        <w:right w:val="none" w:sz="0" w:space="0" w:color="auto"/>
      </w:divBdr>
    </w:div>
    <w:div w:id="1727534951">
      <w:bodyDiv w:val="1"/>
      <w:marLeft w:val="0"/>
      <w:marRight w:val="0"/>
      <w:marTop w:val="0"/>
      <w:marBottom w:val="0"/>
      <w:divBdr>
        <w:top w:val="none" w:sz="0" w:space="0" w:color="auto"/>
        <w:left w:val="none" w:sz="0" w:space="0" w:color="auto"/>
        <w:bottom w:val="none" w:sz="0" w:space="0" w:color="auto"/>
        <w:right w:val="none" w:sz="0" w:space="0" w:color="auto"/>
      </w:divBdr>
      <w:divsChild>
        <w:div w:id="35200304">
          <w:marLeft w:val="0"/>
          <w:marRight w:val="0"/>
          <w:marTop w:val="0"/>
          <w:marBottom w:val="225"/>
          <w:divBdr>
            <w:top w:val="none" w:sz="0" w:space="0" w:color="auto"/>
            <w:left w:val="none" w:sz="0" w:space="0" w:color="auto"/>
            <w:bottom w:val="none" w:sz="0" w:space="0" w:color="auto"/>
            <w:right w:val="none" w:sz="0" w:space="0" w:color="auto"/>
          </w:divBdr>
          <w:divsChild>
            <w:div w:id="629630720">
              <w:marLeft w:val="0"/>
              <w:marRight w:val="0"/>
              <w:marTop w:val="0"/>
              <w:marBottom w:val="0"/>
              <w:divBdr>
                <w:top w:val="none" w:sz="0" w:space="0" w:color="auto"/>
                <w:left w:val="none" w:sz="0" w:space="0" w:color="auto"/>
                <w:bottom w:val="none" w:sz="0" w:space="0" w:color="auto"/>
                <w:right w:val="none" w:sz="0" w:space="0" w:color="auto"/>
              </w:divBdr>
            </w:div>
          </w:divsChild>
        </w:div>
        <w:div w:id="892547401">
          <w:marLeft w:val="-225"/>
          <w:marRight w:val="-225"/>
          <w:marTop w:val="0"/>
          <w:marBottom w:val="0"/>
          <w:divBdr>
            <w:top w:val="none" w:sz="0" w:space="0" w:color="auto"/>
            <w:left w:val="none" w:sz="0" w:space="0" w:color="auto"/>
            <w:bottom w:val="none" w:sz="0" w:space="0" w:color="auto"/>
            <w:right w:val="none" w:sz="0" w:space="0" w:color="auto"/>
          </w:divBdr>
          <w:divsChild>
            <w:div w:id="3896546">
              <w:marLeft w:val="0"/>
              <w:marRight w:val="0"/>
              <w:marTop w:val="0"/>
              <w:marBottom w:val="0"/>
              <w:divBdr>
                <w:top w:val="none" w:sz="0" w:space="0" w:color="auto"/>
                <w:left w:val="none" w:sz="0" w:space="0" w:color="auto"/>
                <w:bottom w:val="none" w:sz="0" w:space="0" w:color="auto"/>
                <w:right w:val="none" w:sz="0" w:space="0" w:color="auto"/>
              </w:divBdr>
              <w:divsChild>
                <w:div w:id="554321718">
                  <w:marLeft w:val="0"/>
                  <w:marRight w:val="0"/>
                  <w:marTop w:val="0"/>
                  <w:marBottom w:val="0"/>
                  <w:divBdr>
                    <w:top w:val="none" w:sz="0" w:space="0" w:color="auto"/>
                    <w:left w:val="none" w:sz="0" w:space="0" w:color="auto"/>
                    <w:bottom w:val="none" w:sz="0" w:space="0" w:color="auto"/>
                    <w:right w:val="none" w:sz="0" w:space="0" w:color="auto"/>
                  </w:divBdr>
                  <w:divsChild>
                    <w:div w:id="1488285182">
                      <w:marLeft w:val="0"/>
                      <w:marRight w:val="0"/>
                      <w:marTop w:val="0"/>
                      <w:marBottom w:val="360"/>
                      <w:divBdr>
                        <w:top w:val="none" w:sz="0" w:space="0" w:color="auto"/>
                        <w:left w:val="none" w:sz="0" w:space="0" w:color="auto"/>
                        <w:bottom w:val="none" w:sz="0" w:space="0" w:color="auto"/>
                        <w:right w:val="none" w:sz="0" w:space="0" w:color="auto"/>
                      </w:divBdr>
                      <w:divsChild>
                        <w:div w:id="745342051">
                          <w:marLeft w:val="0"/>
                          <w:marRight w:val="0"/>
                          <w:marTop w:val="0"/>
                          <w:marBottom w:val="0"/>
                          <w:divBdr>
                            <w:top w:val="none" w:sz="0" w:space="0" w:color="auto"/>
                            <w:left w:val="none" w:sz="0" w:space="0" w:color="auto"/>
                            <w:bottom w:val="none" w:sz="0" w:space="0" w:color="auto"/>
                            <w:right w:val="none" w:sz="0" w:space="0" w:color="auto"/>
                          </w:divBdr>
                          <w:divsChild>
                            <w:div w:id="135037690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479999654">
                      <w:marLeft w:val="0"/>
                      <w:marRight w:val="0"/>
                      <w:marTop w:val="0"/>
                      <w:marBottom w:val="360"/>
                      <w:divBdr>
                        <w:top w:val="none" w:sz="0" w:space="0" w:color="auto"/>
                        <w:left w:val="none" w:sz="0" w:space="0" w:color="auto"/>
                        <w:bottom w:val="none" w:sz="0" w:space="0" w:color="auto"/>
                        <w:right w:val="none" w:sz="0" w:space="0" w:color="auto"/>
                      </w:divBdr>
                      <w:divsChild>
                        <w:div w:id="790438461">
                          <w:marLeft w:val="0"/>
                          <w:marRight w:val="0"/>
                          <w:marTop w:val="0"/>
                          <w:marBottom w:val="0"/>
                          <w:divBdr>
                            <w:top w:val="none" w:sz="0" w:space="0" w:color="auto"/>
                            <w:left w:val="none" w:sz="0" w:space="0" w:color="auto"/>
                            <w:bottom w:val="none" w:sz="0" w:space="0" w:color="auto"/>
                            <w:right w:val="none" w:sz="0" w:space="0" w:color="auto"/>
                          </w:divBdr>
                          <w:divsChild>
                            <w:div w:id="142692642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heehabe@ucmail.u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eehabe@uc.edu" TargetMode="External"/><Relationship Id="rId11" Type="http://schemas.microsoft.com/office/2016/09/relationships/commentsIds" Target="commentsIds.xm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505</TotalTime>
  <Pages>3</Pages>
  <Words>609</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Cincinnati</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Sheehan, Brieanne (sheehabe)</dc:creator>
  <cp:keywords/>
  <dc:description/>
  <cp:lastModifiedBy>Sheehan, Brieanne (sheehabe)</cp:lastModifiedBy>
  <cp:revision>14</cp:revision>
  <dcterms:created xsi:type="dcterms:W3CDTF">2021-06-01T20:08:00Z</dcterms:created>
  <dcterms:modified xsi:type="dcterms:W3CDTF">2021-06-08T15:06:00Z</dcterms:modified>
</cp:coreProperties>
</file>